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B32F" w14:textId="77777777" w:rsidR="007533E6" w:rsidRDefault="00407415">
      <w:pPr>
        <w:pStyle w:val="aa"/>
        <w:spacing w:line="360" w:lineRule="auto"/>
        <w:ind w:left="420" w:firstLineChars="0" w:firstLine="0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厦门天润锦龙建材有限公司</w:t>
      </w:r>
    </w:p>
    <w:p w14:paraId="3F29D8EE" w14:textId="77777777" w:rsidR="007533E6" w:rsidRDefault="00407415">
      <w:pPr>
        <w:pStyle w:val="aa"/>
        <w:spacing w:line="360" w:lineRule="auto"/>
        <w:ind w:left="420" w:firstLineChars="0" w:firstLine="0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bookmarkStart w:id="0" w:name="OLE_LINK3"/>
      <w:bookmarkStart w:id="1" w:name="OLE_LINK4"/>
      <w:proofErr w:type="gramStart"/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搅拌楼计量</w:t>
      </w:r>
      <w:proofErr w:type="gramEnd"/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、输送设备改造</w:t>
      </w:r>
      <w:bookmarkEnd w:id="0"/>
      <w:bookmarkEnd w:id="1"/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项目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招标公告</w:t>
      </w:r>
    </w:p>
    <w:p w14:paraId="7B5A3B30" w14:textId="77777777" w:rsidR="007533E6" w:rsidRDefault="00407415">
      <w:pPr>
        <w:numPr>
          <w:ilvl w:val="0"/>
          <w:numId w:val="1"/>
        </w:numPr>
        <w:spacing w:line="360" w:lineRule="auto"/>
        <w:ind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招标类别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：</w:t>
      </w:r>
      <w:bookmarkStart w:id="2" w:name="OLE_LINK7"/>
      <w:bookmarkStart w:id="3" w:name="OLE_LINK8"/>
      <w:proofErr w:type="gramStart"/>
      <w:r>
        <w:rPr>
          <w:rFonts w:ascii="Times New Roman" w:eastAsia="宋体" w:hAnsi="Times New Roman" w:cs="Times New Roman" w:hint="eastAsia"/>
          <w:bCs/>
          <w:sz w:val="24"/>
        </w:rPr>
        <w:t>搅拌楼计量</w:t>
      </w:r>
      <w:proofErr w:type="gramEnd"/>
      <w:r>
        <w:rPr>
          <w:rFonts w:ascii="Times New Roman" w:eastAsia="宋体" w:hAnsi="Times New Roman" w:cs="Times New Roman" w:hint="eastAsia"/>
          <w:bCs/>
          <w:sz w:val="24"/>
        </w:rPr>
        <w:t>、输送设备改造项目</w:t>
      </w:r>
      <w:bookmarkEnd w:id="2"/>
      <w:bookmarkEnd w:id="3"/>
    </w:p>
    <w:p w14:paraId="013FB722" w14:textId="77777777" w:rsidR="007533E6" w:rsidRDefault="00407415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招标概况</w:t>
      </w:r>
    </w:p>
    <w:p w14:paraId="0365DA52" w14:textId="77777777" w:rsidR="007533E6" w:rsidRDefault="00407415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FF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1</w:t>
      </w:r>
      <w:r>
        <w:rPr>
          <w:rFonts w:ascii="Times New Roman" w:eastAsia="宋体" w:hAnsi="Times New Roman" w:cs="Times New Roman" w:hint="eastAsia"/>
          <w:sz w:val="24"/>
        </w:rPr>
        <w:t>、招标人：</w:t>
      </w:r>
      <w:r>
        <w:rPr>
          <w:rFonts w:ascii="Times New Roman" w:eastAsia="宋体" w:hAnsi="Times New Roman" w:cs="Times New Roman" w:hint="eastAsia"/>
          <w:color w:val="0000FF"/>
          <w:sz w:val="24"/>
        </w:rPr>
        <w:t>厦门天润锦龙建材有限公司</w:t>
      </w:r>
    </w:p>
    <w:p w14:paraId="171FF8DF" w14:textId="77777777" w:rsidR="007533E6" w:rsidRDefault="00407415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FF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、招标内容：</w:t>
      </w:r>
      <w:r>
        <w:rPr>
          <w:rFonts w:ascii="Times New Roman" w:eastAsia="宋体" w:hAnsi="Times New Roman" w:cs="Times New Roman" w:hint="eastAsia"/>
          <w:color w:val="0000FF"/>
          <w:sz w:val="24"/>
        </w:rPr>
        <w:t>1</w:t>
      </w:r>
      <w:r>
        <w:rPr>
          <w:rFonts w:ascii="Times New Roman" w:eastAsia="宋体" w:hAnsi="Times New Roman" w:cs="Times New Roman" w:hint="eastAsia"/>
          <w:color w:val="0000FF"/>
          <w:sz w:val="24"/>
        </w:rPr>
        <w:t>）</w:t>
      </w:r>
      <w:bookmarkStart w:id="4" w:name="OLE_LINK1"/>
      <w:bookmarkStart w:id="5" w:name="OLE_LINK2"/>
      <w:r>
        <w:rPr>
          <w:rFonts w:ascii="Times New Roman" w:eastAsia="宋体" w:hAnsi="Times New Roman" w:cs="Times New Roman" w:hint="eastAsia"/>
          <w:color w:val="0000FF"/>
          <w:sz w:val="24"/>
        </w:rPr>
        <w:t>1#</w:t>
      </w:r>
      <w:r>
        <w:rPr>
          <w:rFonts w:ascii="Times New Roman" w:eastAsia="宋体" w:hAnsi="Times New Roman" w:cs="Times New Roman" w:hint="eastAsia"/>
          <w:color w:val="0000FF"/>
          <w:sz w:val="24"/>
        </w:rPr>
        <w:t>站、</w:t>
      </w:r>
      <w:r>
        <w:rPr>
          <w:rFonts w:ascii="Times New Roman" w:eastAsia="宋体" w:hAnsi="Times New Roman" w:cs="Times New Roman" w:hint="eastAsia"/>
          <w:color w:val="0000FF"/>
          <w:sz w:val="24"/>
        </w:rPr>
        <w:t>2#</w:t>
      </w:r>
      <w:proofErr w:type="gramStart"/>
      <w:r>
        <w:rPr>
          <w:rFonts w:ascii="Times New Roman" w:eastAsia="宋体" w:hAnsi="Times New Roman" w:cs="Times New Roman" w:hint="eastAsia"/>
          <w:color w:val="0000FF"/>
          <w:sz w:val="24"/>
        </w:rPr>
        <w:t>站斜皮带</w:t>
      </w:r>
      <w:proofErr w:type="gramEnd"/>
      <w:r>
        <w:rPr>
          <w:rFonts w:ascii="Times New Roman" w:eastAsia="宋体" w:hAnsi="Times New Roman" w:cs="Times New Roman" w:hint="eastAsia"/>
          <w:color w:val="0000FF"/>
          <w:sz w:val="24"/>
        </w:rPr>
        <w:t>输送架</w:t>
      </w:r>
      <w:bookmarkEnd w:id="4"/>
      <w:bookmarkEnd w:id="5"/>
      <w:r>
        <w:rPr>
          <w:rFonts w:ascii="Times New Roman" w:eastAsia="宋体" w:hAnsi="Times New Roman" w:cs="Times New Roman" w:hint="eastAsia"/>
          <w:color w:val="0000FF"/>
          <w:sz w:val="24"/>
        </w:rPr>
        <w:t>上段约</w:t>
      </w:r>
      <w:r>
        <w:rPr>
          <w:rFonts w:ascii="Times New Roman" w:eastAsia="宋体" w:hAnsi="Times New Roman" w:cs="Times New Roman" w:hint="eastAsia"/>
          <w:color w:val="0000FF"/>
          <w:sz w:val="24"/>
        </w:rPr>
        <w:t>12</w:t>
      </w:r>
      <w:r>
        <w:rPr>
          <w:rFonts w:ascii="Times New Roman" w:eastAsia="宋体" w:hAnsi="Times New Roman" w:cs="Times New Roman" w:hint="eastAsia"/>
          <w:color w:val="0000FF"/>
          <w:sz w:val="24"/>
        </w:rPr>
        <w:t>米支架更换（除输送带不更换）；</w:t>
      </w:r>
      <w:r>
        <w:rPr>
          <w:rFonts w:ascii="Times New Roman" w:eastAsia="宋体" w:hAnsi="Times New Roman" w:cs="Times New Roman" w:hint="eastAsia"/>
          <w:color w:val="0000FF"/>
          <w:sz w:val="24"/>
        </w:rPr>
        <w:t>2</w:t>
      </w:r>
      <w:r>
        <w:rPr>
          <w:rFonts w:ascii="Times New Roman" w:eastAsia="宋体" w:hAnsi="Times New Roman" w:cs="Times New Roman" w:hint="eastAsia"/>
          <w:color w:val="0000FF"/>
          <w:sz w:val="24"/>
        </w:rPr>
        <w:t>）</w:t>
      </w:r>
      <w:r>
        <w:rPr>
          <w:rFonts w:ascii="Times New Roman" w:eastAsia="宋体" w:hAnsi="Times New Roman" w:cs="Times New Roman"/>
          <w:color w:val="0000FF"/>
          <w:sz w:val="24"/>
        </w:rPr>
        <w:t>1#</w:t>
      </w:r>
      <w:r>
        <w:rPr>
          <w:rFonts w:ascii="Times New Roman" w:eastAsia="宋体" w:hAnsi="Times New Roman" w:cs="Times New Roman" w:hint="eastAsia"/>
          <w:color w:val="0000FF"/>
          <w:sz w:val="24"/>
        </w:rPr>
        <w:t>站、</w:t>
      </w:r>
      <w:r>
        <w:rPr>
          <w:rFonts w:ascii="Times New Roman" w:eastAsia="宋体" w:hAnsi="Times New Roman" w:cs="Times New Roman"/>
          <w:color w:val="0000FF"/>
          <w:sz w:val="24"/>
        </w:rPr>
        <w:t>2#</w:t>
      </w:r>
      <w:r>
        <w:rPr>
          <w:rFonts w:ascii="Times New Roman" w:eastAsia="宋体" w:hAnsi="Times New Roman" w:cs="Times New Roman" w:hint="eastAsia"/>
          <w:color w:val="0000FF"/>
          <w:sz w:val="24"/>
        </w:rPr>
        <w:t>站、</w:t>
      </w:r>
      <w:r>
        <w:rPr>
          <w:rFonts w:ascii="Times New Roman" w:eastAsia="宋体" w:hAnsi="Times New Roman" w:cs="Times New Roman" w:hint="eastAsia"/>
          <w:color w:val="0000FF"/>
          <w:sz w:val="24"/>
        </w:rPr>
        <w:t>3#</w:t>
      </w:r>
      <w:proofErr w:type="gramStart"/>
      <w:r>
        <w:rPr>
          <w:rFonts w:ascii="Times New Roman" w:eastAsia="宋体" w:hAnsi="Times New Roman" w:cs="Times New Roman" w:hint="eastAsia"/>
          <w:color w:val="0000FF"/>
          <w:sz w:val="24"/>
        </w:rPr>
        <w:t>站斜皮带</w:t>
      </w:r>
      <w:proofErr w:type="gramEnd"/>
      <w:r>
        <w:rPr>
          <w:rFonts w:ascii="Times New Roman" w:eastAsia="宋体" w:hAnsi="Times New Roman" w:cs="Times New Roman" w:hint="eastAsia"/>
          <w:color w:val="0000FF"/>
          <w:sz w:val="24"/>
        </w:rPr>
        <w:t>输送架砂石溜槽、斜撑更换及</w:t>
      </w:r>
      <w:proofErr w:type="gramStart"/>
      <w:r>
        <w:rPr>
          <w:rFonts w:ascii="Times New Roman" w:eastAsia="宋体" w:hAnsi="Times New Roman" w:cs="Times New Roman" w:hint="eastAsia"/>
          <w:color w:val="0000FF"/>
          <w:sz w:val="24"/>
        </w:rPr>
        <w:t>两边钢</w:t>
      </w:r>
      <w:proofErr w:type="gramEnd"/>
      <w:r>
        <w:rPr>
          <w:rFonts w:ascii="Times New Roman" w:eastAsia="宋体" w:hAnsi="Times New Roman" w:cs="Times New Roman" w:hint="eastAsia"/>
          <w:color w:val="0000FF"/>
          <w:sz w:val="24"/>
        </w:rPr>
        <w:t>走道破损修复；</w:t>
      </w:r>
      <w:r>
        <w:rPr>
          <w:rFonts w:ascii="Times New Roman" w:eastAsia="宋体" w:hAnsi="Times New Roman" w:cs="Times New Roman" w:hint="eastAsia"/>
          <w:color w:val="0000FF"/>
          <w:sz w:val="24"/>
        </w:rPr>
        <w:t>3</w:t>
      </w:r>
      <w:bookmarkStart w:id="6" w:name="OLE_LINK6"/>
      <w:bookmarkStart w:id="7" w:name="OLE_LINK5"/>
      <w:r>
        <w:rPr>
          <w:rFonts w:ascii="Times New Roman" w:eastAsia="宋体" w:hAnsi="Times New Roman" w:cs="Times New Roman" w:hint="eastAsia"/>
          <w:color w:val="0000FF"/>
          <w:sz w:val="24"/>
        </w:rPr>
        <w:t>）</w:t>
      </w:r>
      <w:r>
        <w:rPr>
          <w:rFonts w:ascii="Times New Roman" w:eastAsia="宋体" w:hAnsi="Times New Roman" w:cs="Times New Roman" w:hint="eastAsia"/>
          <w:color w:val="0000FF"/>
          <w:sz w:val="24"/>
        </w:rPr>
        <w:t>1#</w:t>
      </w:r>
      <w:r>
        <w:rPr>
          <w:rFonts w:ascii="Times New Roman" w:eastAsia="宋体" w:hAnsi="Times New Roman" w:cs="Times New Roman" w:hint="eastAsia"/>
          <w:color w:val="0000FF"/>
          <w:sz w:val="24"/>
        </w:rPr>
        <w:t>站、</w:t>
      </w:r>
      <w:r>
        <w:rPr>
          <w:rFonts w:ascii="Times New Roman" w:eastAsia="宋体" w:hAnsi="Times New Roman" w:cs="Times New Roman" w:hint="eastAsia"/>
          <w:color w:val="0000FF"/>
          <w:sz w:val="24"/>
        </w:rPr>
        <w:t>2#</w:t>
      </w:r>
      <w:proofErr w:type="gramStart"/>
      <w:r>
        <w:rPr>
          <w:rFonts w:ascii="Times New Roman" w:eastAsia="宋体" w:hAnsi="Times New Roman" w:cs="Times New Roman" w:hint="eastAsia"/>
          <w:color w:val="0000FF"/>
          <w:sz w:val="24"/>
        </w:rPr>
        <w:t>站斜皮带</w:t>
      </w:r>
      <w:proofErr w:type="gramEnd"/>
      <w:r>
        <w:rPr>
          <w:rFonts w:ascii="Times New Roman" w:eastAsia="宋体" w:hAnsi="Times New Roman" w:cs="Times New Roman" w:hint="eastAsia"/>
          <w:color w:val="0000FF"/>
          <w:sz w:val="24"/>
        </w:rPr>
        <w:t>下方车辆过道</w:t>
      </w:r>
      <w:proofErr w:type="gramStart"/>
      <w:r>
        <w:rPr>
          <w:rFonts w:ascii="Times New Roman" w:eastAsia="宋体" w:hAnsi="Times New Roman" w:cs="Times New Roman" w:hint="eastAsia"/>
          <w:color w:val="0000FF"/>
          <w:sz w:val="24"/>
        </w:rPr>
        <w:t>顶增加</w:t>
      </w:r>
      <w:proofErr w:type="gramEnd"/>
      <w:r>
        <w:rPr>
          <w:rFonts w:ascii="Times New Roman" w:eastAsia="宋体" w:hAnsi="Times New Roman" w:cs="Times New Roman" w:hint="eastAsia"/>
          <w:color w:val="0000FF"/>
          <w:sz w:val="24"/>
        </w:rPr>
        <w:t>保护层；</w:t>
      </w:r>
      <w:r>
        <w:rPr>
          <w:rFonts w:ascii="Times New Roman" w:eastAsia="宋体" w:hAnsi="Times New Roman" w:cs="Times New Roman" w:hint="eastAsia"/>
          <w:color w:val="0000FF"/>
          <w:sz w:val="24"/>
        </w:rPr>
        <w:t>4</w:t>
      </w:r>
      <w:bookmarkEnd w:id="6"/>
      <w:bookmarkEnd w:id="7"/>
      <w:r>
        <w:rPr>
          <w:rFonts w:ascii="Times New Roman" w:eastAsia="宋体" w:hAnsi="Times New Roman" w:cs="Times New Roman" w:hint="eastAsia"/>
          <w:color w:val="0000FF"/>
          <w:sz w:val="24"/>
        </w:rPr>
        <w:t>）</w:t>
      </w:r>
      <w:r>
        <w:rPr>
          <w:rFonts w:ascii="Times New Roman" w:eastAsia="宋体" w:hAnsi="Times New Roman" w:cs="Times New Roman" w:hint="eastAsia"/>
          <w:color w:val="0000FF"/>
          <w:sz w:val="24"/>
        </w:rPr>
        <w:t>1#</w:t>
      </w:r>
      <w:r>
        <w:rPr>
          <w:rFonts w:ascii="Times New Roman" w:eastAsia="宋体" w:hAnsi="Times New Roman" w:cs="Times New Roman" w:hint="eastAsia"/>
          <w:color w:val="0000FF"/>
          <w:sz w:val="24"/>
        </w:rPr>
        <w:t>站、</w:t>
      </w:r>
      <w:r>
        <w:rPr>
          <w:rFonts w:ascii="Times New Roman" w:eastAsia="宋体" w:hAnsi="Times New Roman" w:cs="Times New Roman" w:hint="eastAsia"/>
          <w:color w:val="0000FF"/>
          <w:sz w:val="24"/>
        </w:rPr>
        <w:t>2#</w:t>
      </w:r>
      <w:r>
        <w:rPr>
          <w:rFonts w:ascii="Times New Roman" w:eastAsia="宋体" w:hAnsi="Times New Roman" w:cs="Times New Roman" w:hint="eastAsia"/>
          <w:color w:val="0000FF"/>
          <w:sz w:val="24"/>
        </w:rPr>
        <w:t>站地垄仓砂石计量秤斗更换；</w:t>
      </w:r>
      <w:r>
        <w:rPr>
          <w:rFonts w:ascii="Times New Roman" w:eastAsia="宋体" w:hAnsi="Times New Roman" w:cs="Times New Roman" w:hint="eastAsia"/>
          <w:color w:val="0000FF"/>
          <w:sz w:val="24"/>
        </w:rPr>
        <w:t>5</w:t>
      </w:r>
      <w:r>
        <w:rPr>
          <w:rFonts w:ascii="Times New Roman" w:eastAsia="宋体" w:hAnsi="Times New Roman" w:cs="Times New Roman" w:hint="eastAsia"/>
          <w:color w:val="0000FF"/>
          <w:sz w:val="24"/>
        </w:rPr>
        <w:t>）</w:t>
      </w:r>
      <w:r>
        <w:rPr>
          <w:rFonts w:ascii="Times New Roman" w:eastAsia="宋体" w:hAnsi="Times New Roman" w:cs="Times New Roman" w:hint="eastAsia"/>
          <w:color w:val="0000FF"/>
          <w:sz w:val="24"/>
        </w:rPr>
        <w:t>1#</w:t>
      </w:r>
      <w:r>
        <w:rPr>
          <w:rFonts w:ascii="Times New Roman" w:eastAsia="宋体" w:hAnsi="Times New Roman" w:cs="Times New Roman" w:hint="eastAsia"/>
          <w:color w:val="0000FF"/>
          <w:sz w:val="24"/>
        </w:rPr>
        <w:t>站、</w:t>
      </w:r>
      <w:r>
        <w:rPr>
          <w:rFonts w:ascii="Times New Roman" w:eastAsia="宋体" w:hAnsi="Times New Roman" w:cs="Times New Roman" w:hint="eastAsia"/>
          <w:color w:val="0000FF"/>
          <w:sz w:val="24"/>
        </w:rPr>
        <w:t>2#</w:t>
      </w:r>
      <w:r>
        <w:rPr>
          <w:rFonts w:ascii="Times New Roman" w:eastAsia="宋体" w:hAnsi="Times New Roman" w:cs="Times New Roman" w:hint="eastAsia"/>
          <w:color w:val="0000FF"/>
          <w:sz w:val="24"/>
        </w:rPr>
        <w:t>站粉料计量秤斗更换；</w:t>
      </w:r>
      <w:r>
        <w:rPr>
          <w:rFonts w:ascii="Times New Roman" w:eastAsia="宋体" w:hAnsi="Times New Roman" w:cs="Times New Roman" w:hint="eastAsia"/>
          <w:color w:val="0000FF"/>
          <w:sz w:val="24"/>
        </w:rPr>
        <w:t>6</w:t>
      </w:r>
      <w:r>
        <w:rPr>
          <w:rFonts w:ascii="Times New Roman" w:eastAsia="宋体" w:hAnsi="Times New Roman" w:cs="Times New Roman" w:hint="eastAsia"/>
          <w:color w:val="0000FF"/>
          <w:sz w:val="24"/>
        </w:rPr>
        <w:t>）</w:t>
      </w:r>
      <w:r>
        <w:rPr>
          <w:rFonts w:ascii="Times New Roman" w:eastAsia="宋体" w:hAnsi="Times New Roman" w:cs="Times New Roman"/>
          <w:color w:val="0000FF"/>
          <w:sz w:val="24"/>
        </w:rPr>
        <w:t>1#</w:t>
      </w:r>
      <w:r>
        <w:rPr>
          <w:rFonts w:ascii="Times New Roman" w:eastAsia="宋体" w:hAnsi="Times New Roman" w:cs="Times New Roman" w:hint="eastAsia"/>
          <w:color w:val="0000FF"/>
          <w:sz w:val="24"/>
        </w:rPr>
        <w:t>站、</w:t>
      </w:r>
      <w:r>
        <w:rPr>
          <w:rFonts w:ascii="Times New Roman" w:eastAsia="宋体" w:hAnsi="Times New Roman" w:cs="Times New Roman"/>
          <w:color w:val="0000FF"/>
          <w:sz w:val="24"/>
        </w:rPr>
        <w:t>2#</w:t>
      </w:r>
      <w:r>
        <w:rPr>
          <w:rFonts w:ascii="Times New Roman" w:eastAsia="宋体" w:hAnsi="Times New Roman" w:cs="Times New Roman" w:hint="eastAsia"/>
          <w:color w:val="0000FF"/>
          <w:sz w:val="24"/>
        </w:rPr>
        <w:t>站、</w:t>
      </w:r>
      <w:r>
        <w:rPr>
          <w:rFonts w:ascii="Times New Roman" w:eastAsia="宋体" w:hAnsi="Times New Roman" w:cs="Times New Roman" w:hint="eastAsia"/>
          <w:color w:val="0000FF"/>
          <w:sz w:val="24"/>
        </w:rPr>
        <w:t>3#</w:t>
      </w:r>
      <w:r>
        <w:rPr>
          <w:rFonts w:ascii="Times New Roman" w:eastAsia="宋体" w:hAnsi="Times New Roman" w:cs="Times New Roman" w:hint="eastAsia"/>
          <w:color w:val="0000FF"/>
          <w:sz w:val="24"/>
        </w:rPr>
        <w:t>站</w:t>
      </w:r>
      <w:proofErr w:type="gramStart"/>
      <w:r>
        <w:rPr>
          <w:rFonts w:ascii="Times New Roman" w:eastAsia="宋体" w:hAnsi="Times New Roman" w:cs="Times New Roman" w:hint="eastAsia"/>
          <w:color w:val="0000FF"/>
          <w:sz w:val="24"/>
        </w:rPr>
        <w:t>地垄平</w:t>
      </w:r>
      <w:proofErr w:type="gramEnd"/>
      <w:r>
        <w:rPr>
          <w:rFonts w:ascii="Times New Roman" w:eastAsia="宋体" w:hAnsi="Times New Roman" w:cs="Times New Roman" w:hint="eastAsia"/>
          <w:color w:val="0000FF"/>
          <w:sz w:val="24"/>
        </w:rPr>
        <w:t>皮带支架除锈喷漆。</w:t>
      </w:r>
    </w:p>
    <w:p w14:paraId="763B1AC7" w14:textId="77777777" w:rsidR="007533E6" w:rsidRDefault="00407415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FF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、改造期：</w:t>
      </w:r>
      <w:r>
        <w:rPr>
          <w:rFonts w:ascii="Times New Roman" w:eastAsia="宋体" w:hAnsi="Times New Roman" w:cs="Times New Roman" w:hint="eastAsia"/>
          <w:color w:val="0000FF"/>
          <w:sz w:val="24"/>
        </w:rPr>
        <w:t>3</w:t>
      </w:r>
      <w:r>
        <w:rPr>
          <w:rFonts w:ascii="Times New Roman" w:eastAsia="宋体" w:hAnsi="Times New Roman" w:cs="Times New Roman" w:hint="eastAsia"/>
          <w:color w:val="0000FF"/>
          <w:sz w:val="24"/>
        </w:rPr>
        <w:t>个月</w:t>
      </w:r>
    </w:p>
    <w:p w14:paraId="18BF2BD7" w14:textId="77777777" w:rsidR="007533E6" w:rsidRDefault="00407415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FF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4</w:t>
      </w:r>
      <w:r>
        <w:rPr>
          <w:rFonts w:ascii="Times New Roman" w:eastAsia="宋体" w:hAnsi="Times New Roman" w:cs="Times New Roman" w:hint="eastAsia"/>
          <w:sz w:val="24"/>
        </w:rPr>
        <w:t>、交付地点：</w:t>
      </w:r>
      <w:r>
        <w:rPr>
          <w:rFonts w:ascii="Times New Roman" w:eastAsia="宋体" w:hAnsi="Times New Roman" w:cs="Times New Roman" w:hint="eastAsia"/>
          <w:color w:val="0000FF"/>
          <w:sz w:val="24"/>
        </w:rPr>
        <w:t>厦门市海</w:t>
      </w:r>
      <w:proofErr w:type="gramStart"/>
      <w:r>
        <w:rPr>
          <w:rFonts w:ascii="Times New Roman" w:eastAsia="宋体" w:hAnsi="Times New Roman" w:cs="Times New Roman" w:hint="eastAsia"/>
          <w:color w:val="0000FF"/>
          <w:sz w:val="24"/>
        </w:rPr>
        <w:t>沧</w:t>
      </w:r>
      <w:proofErr w:type="gramEnd"/>
      <w:r>
        <w:rPr>
          <w:rFonts w:ascii="Times New Roman" w:eastAsia="宋体" w:hAnsi="Times New Roman" w:cs="Times New Roman" w:hint="eastAsia"/>
          <w:color w:val="0000FF"/>
          <w:sz w:val="24"/>
        </w:rPr>
        <w:t>区东孚街道凤美四路</w:t>
      </w:r>
      <w:r>
        <w:rPr>
          <w:rFonts w:ascii="Times New Roman" w:eastAsia="宋体" w:hAnsi="Times New Roman" w:cs="Times New Roman" w:hint="eastAsia"/>
          <w:color w:val="0000FF"/>
          <w:sz w:val="24"/>
        </w:rPr>
        <w:t>39</w:t>
      </w:r>
      <w:r>
        <w:rPr>
          <w:rFonts w:ascii="Times New Roman" w:eastAsia="宋体" w:hAnsi="Times New Roman" w:cs="Times New Roman" w:hint="eastAsia"/>
          <w:color w:val="0000FF"/>
          <w:sz w:val="24"/>
        </w:rPr>
        <w:t>号</w:t>
      </w:r>
    </w:p>
    <w:p w14:paraId="27810D03" w14:textId="77777777" w:rsidR="007533E6" w:rsidRDefault="00407415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招标资格要求</w:t>
      </w:r>
    </w:p>
    <w:p w14:paraId="5EAC9A55" w14:textId="77777777" w:rsidR="007533E6" w:rsidRDefault="00407415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企业资质：具有法人资格、有</w:t>
      </w:r>
      <w:r>
        <w:rPr>
          <w:rFonts w:ascii="Times New Roman" w:eastAsia="宋体" w:hAnsi="Times New Roman" w:cs="Times New Roman" w:hint="eastAsia"/>
          <w:sz w:val="24"/>
        </w:rPr>
        <w:t>工程机械设备改造、维护</w:t>
      </w:r>
      <w:r>
        <w:rPr>
          <w:rFonts w:ascii="Times New Roman" w:eastAsia="宋体" w:hAnsi="Times New Roman" w:cs="Times New Roman"/>
          <w:sz w:val="24"/>
        </w:rPr>
        <w:t>能力、能在国内合法销售和提供相应服务的国内外制造商或代理商；三年内未发生不良诚信记录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安全事故记录</w:t>
      </w:r>
      <w:r>
        <w:rPr>
          <w:rFonts w:ascii="Times New Roman" w:eastAsia="宋体" w:hAnsi="Times New Roman" w:cs="Times New Roman" w:hint="eastAsia"/>
          <w:sz w:val="24"/>
        </w:rPr>
        <w:t>。可开具增值税专用发票</w:t>
      </w:r>
      <w:r>
        <w:rPr>
          <w:rFonts w:ascii="Times New Roman" w:eastAsia="宋体" w:hAnsi="Times New Roman" w:cs="Times New Roman"/>
          <w:sz w:val="24"/>
        </w:rPr>
        <w:t>。（提供</w:t>
      </w:r>
      <w:r>
        <w:rPr>
          <w:rFonts w:ascii="Times New Roman" w:eastAsia="宋体" w:hAnsi="Times New Roman" w:cs="Times New Roman" w:hint="eastAsia"/>
          <w:sz w:val="24"/>
        </w:rPr>
        <w:t>营业执照、开户许可证、生产许可证等企业资质</w:t>
      </w:r>
      <w:r>
        <w:rPr>
          <w:rFonts w:ascii="Times New Roman" w:eastAsia="宋体" w:hAnsi="Times New Roman" w:cs="Times New Roman"/>
          <w:sz w:val="24"/>
        </w:rPr>
        <w:t>）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14:paraId="3D9D4437" w14:textId="77777777" w:rsidR="007533E6" w:rsidRDefault="0040741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2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信誉要求：提供近三年</w:t>
      </w:r>
      <w:r>
        <w:rPr>
          <w:rFonts w:ascii="Times New Roman" w:eastAsia="宋体" w:hAnsi="Times New Roman" w:cs="Times New Roman" w:hint="eastAsia"/>
          <w:sz w:val="24"/>
        </w:rPr>
        <w:t>销售</w:t>
      </w:r>
      <w:r>
        <w:rPr>
          <w:rFonts w:ascii="Times New Roman" w:eastAsia="宋体" w:hAnsi="Times New Roman" w:cs="Times New Roman"/>
          <w:sz w:val="24"/>
        </w:rPr>
        <w:t>业绩证明（合同复印件</w:t>
      </w:r>
      <w:r>
        <w:rPr>
          <w:rFonts w:ascii="Times New Roman" w:eastAsia="宋体" w:hAnsi="Times New Roman" w:cs="Times New Roman" w:hint="eastAsia"/>
          <w:sz w:val="24"/>
        </w:rPr>
        <w:t>、发票等</w:t>
      </w:r>
      <w:r>
        <w:rPr>
          <w:rFonts w:ascii="Times New Roman" w:eastAsia="宋体" w:hAnsi="Times New Roman" w:cs="Times New Roman"/>
          <w:sz w:val="24"/>
        </w:rPr>
        <w:t>）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14:paraId="08F95286" w14:textId="77777777" w:rsidR="007533E6" w:rsidRDefault="0040741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3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银行资信及企业信用：必须具有良好的银行资信和商业信誉</w:t>
      </w:r>
      <w:r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eastAsia="宋体" w:hAnsi="Times New Roman" w:cs="Times New Roman"/>
          <w:sz w:val="24"/>
        </w:rPr>
        <w:t>没有处于被责令停业</w:t>
      </w:r>
      <w:r>
        <w:rPr>
          <w:rFonts w:ascii="Times New Roman" w:eastAsia="宋体" w:hAnsi="Times New Roman" w:cs="Times New Roman" w:hint="eastAsia"/>
          <w:sz w:val="24"/>
        </w:rPr>
        <w:t>、</w:t>
      </w:r>
      <w:r>
        <w:rPr>
          <w:rFonts w:ascii="Times New Roman" w:eastAsia="宋体" w:hAnsi="Times New Roman" w:cs="Times New Roman"/>
          <w:sz w:val="24"/>
        </w:rPr>
        <w:t>财产被接管、冻结、破产和重组等状态。</w:t>
      </w:r>
    </w:p>
    <w:p w14:paraId="4DE3547E" w14:textId="77777777" w:rsidR="007533E6" w:rsidRDefault="00407415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招标报名联系方式</w:t>
      </w:r>
    </w:p>
    <w:tbl>
      <w:tblPr>
        <w:tblStyle w:val="a7"/>
        <w:tblW w:w="7975" w:type="dxa"/>
        <w:jc w:val="center"/>
        <w:tblLook w:val="04A0" w:firstRow="1" w:lastRow="0" w:firstColumn="1" w:lastColumn="0" w:noHBand="0" w:noVBand="1"/>
      </w:tblPr>
      <w:tblGrid>
        <w:gridCol w:w="2200"/>
        <w:gridCol w:w="2904"/>
        <w:gridCol w:w="2871"/>
      </w:tblGrid>
      <w:tr w:rsidR="007533E6" w14:paraId="22DD42A4" w14:textId="77777777">
        <w:trPr>
          <w:trHeight w:val="630"/>
          <w:jc w:val="center"/>
        </w:trPr>
        <w:tc>
          <w:tcPr>
            <w:tcW w:w="2200" w:type="dxa"/>
            <w:vAlign w:val="center"/>
          </w:tcPr>
          <w:p w14:paraId="1F638CE9" w14:textId="77777777" w:rsidR="007533E6" w:rsidRDefault="004074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联系人</w:t>
            </w:r>
          </w:p>
        </w:tc>
        <w:tc>
          <w:tcPr>
            <w:tcW w:w="2904" w:type="dxa"/>
            <w:vAlign w:val="center"/>
          </w:tcPr>
          <w:p w14:paraId="1F2274F5" w14:textId="77777777" w:rsidR="007533E6" w:rsidRDefault="004074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职责</w:t>
            </w:r>
          </w:p>
        </w:tc>
        <w:tc>
          <w:tcPr>
            <w:tcW w:w="2871" w:type="dxa"/>
            <w:vAlign w:val="center"/>
          </w:tcPr>
          <w:p w14:paraId="29BD9C85" w14:textId="77777777" w:rsidR="007533E6" w:rsidRDefault="004074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联系方式</w:t>
            </w:r>
          </w:p>
        </w:tc>
      </w:tr>
      <w:tr w:rsidR="007533E6" w14:paraId="25BA7C15" w14:textId="77777777">
        <w:trPr>
          <w:trHeight w:val="630"/>
          <w:jc w:val="center"/>
        </w:trPr>
        <w:tc>
          <w:tcPr>
            <w:tcW w:w="2200" w:type="dxa"/>
            <w:vAlign w:val="center"/>
          </w:tcPr>
          <w:p w14:paraId="3967E524" w14:textId="77777777" w:rsidR="007533E6" w:rsidRDefault="004074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陈工</w:t>
            </w:r>
          </w:p>
        </w:tc>
        <w:tc>
          <w:tcPr>
            <w:tcW w:w="2904" w:type="dxa"/>
            <w:vAlign w:val="center"/>
          </w:tcPr>
          <w:p w14:paraId="4C8C6000" w14:textId="77777777" w:rsidR="007533E6" w:rsidRDefault="004074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招标报名及投标文件收集</w:t>
            </w:r>
          </w:p>
        </w:tc>
        <w:tc>
          <w:tcPr>
            <w:tcW w:w="2871" w:type="dxa"/>
            <w:vAlign w:val="center"/>
          </w:tcPr>
          <w:p w14:paraId="3D65D6DA" w14:textId="77777777" w:rsidR="007533E6" w:rsidRDefault="004074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18106950506</w:t>
            </w:r>
          </w:p>
        </w:tc>
      </w:tr>
      <w:tr w:rsidR="007533E6" w14:paraId="5DBB1CD3" w14:textId="77777777">
        <w:trPr>
          <w:trHeight w:val="630"/>
          <w:jc w:val="center"/>
        </w:trPr>
        <w:tc>
          <w:tcPr>
            <w:tcW w:w="2200" w:type="dxa"/>
            <w:vAlign w:val="center"/>
          </w:tcPr>
          <w:p w14:paraId="2D78748C" w14:textId="77777777" w:rsidR="007533E6" w:rsidRDefault="004074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汤工</w:t>
            </w:r>
            <w:proofErr w:type="gramEnd"/>
          </w:p>
        </w:tc>
        <w:tc>
          <w:tcPr>
            <w:tcW w:w="2904" w:type="dxa"/>
            <w:vAlign w:val="center"/>
          </w:tcPr>
          <w:p w14:paraId="132D25E1" w14:textId="77777777" w:rsidR="007533E6" w:rsidRDefault="004074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招标投标答疑</w:t>
            </w:r>
          </w:p>
        </w:tc>
        <w:tc>
          <w:tcPr>
            <w:tcW w:w="2871" w:type="dxa"/>
            <w:vAlign w:val="center"/>
          </w:tcPr>
          <w:p w14:paraId="7FF68D5C" w14:textId="77777777" w:rsidR="007533E6" w:rsidRDefault="004074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18065620303</w:t>
            </w:r>
          </w:p>
        </w:tc>
      </w:tr>
      <w:tr w:rsidR="007533E6" w14:paraId="170E13E0" w14:textId="77777777">
        <w:trPr>
          <w:trHeight w:val="630"/>
          <w:jc w:val="center"/>
        </w:trPr>
        <w:tc>
          <w:tcPr>
            <w:tcW w:w="2200" w:type="dxa"/>
            <w:vAlign w:val="center"/>
          </w:tcPr>
          <w:p w14:paraId="54683C6D" w14:textId="77777777" w:rsidR="007533E6" w:rsidRDefault="004074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建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研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</w:rPr>
              <w:t>家商城客服</w:t>
            </w:r>
          </w:p>
        </w:tc>
        <w:tc>
          <w:tcPr>
            <w:tcW w:w="2904" w:type="dxa"/>
            <w:vAlign w:val="center"/>
          </w:tcPr>
          <w:p w14:paraId="350655E8" w14:textId="77777777" w:rsidR="007533E6" w:rsidRDefault="004074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采招系统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</w:rPr>
              <w:t>操作咨询</w:t>
            </w:r>
          </w:p>
        </w:tc>
        <w:tc>
          <w:tcPr>
            <w:tcW w:w="2871" w:type="dxa"/>
            <w:vAlign w:val="center"/>
          </w:tcPr>
          <w:p w14:paraId="244010B5" w14:textId="77777777" w:rsidR="007533E6" w:rsidRDefault="0040741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0592-2982398</w:t>
            </w:r>
          </w:p>
        </w:tc>
      </w:tr>
    </w:tbl>
    <w:p w14:paraId="3593FC70" w14:textId="77777777" w:rsidR="007533E6" w:rsidRDefault="007533E6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14:paraId="2503A407" w14:textId="77777777" w:rsidR="007533E6" w:rsidRDefault="00407415">
      <w:pPr>
        <w:numPr>
          <w:ilvl w:val="0"/>
          <w:numId w:val="1"/>
        </w:num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报名注意事项：</w:t>
      </w:r>
    </w:p>
    <w:p w14:paraId="1F5CF8DE" w14:textId="77777777" w:rsidR="007533E6" w:rsidRDefault="00407415">
      <w:pPr>
        <w:numPr>
          <w:ilvl w:val="0"/>
          <w:numId w:val="3"/>
        </w:num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proofErr w:type="gramStart"/>
      <w:r>
        <w:rPr>
          <w:rFonts w:ascii="Times New Roman" w:eastAsia="宋体" w:hAnsi="Times New Roman" w:cs="Times New Roman" w:hint="eastAsia"/>
          <w:sz w:val="24"/>
        </w:rPr>
        <w:lastRenderedPageBreak/>
        <w:t>招标全</w:t>
      </w:r>
      <w:proofErr w:type="gramEnd"/>
      <w:r>
        <w:rPr>
          <w:rFonts w:ascii="Times New Roman" w:eastAsia="宋体" w:hAnsi="Times New Roman" w:cs="Times New Roman" w:hint="eastAsia"/>
          <w:sz w:val="24"/>
        </w:rPr>
        <w:t>流程：商城入驻</w:t>
      </w:r>
      <w:r>
        <w:rPr>
          <w:rFonts w:ascii="Times New Roman" w:eastAsia="宋体" w:hAnsi="Times New Roman" w:cs="Times New Roman"/>
          <w:sz w:val="24"/>
        </w:rPr>
        <w:t>→</w:t>
      </w:r>
      <w:r>
        <w:rPr>
          <w:rFonts w:ascii="Times New Roman" w:eastAsia="宋体" w:hAnsi="Times New Roman" w:cs="Times New Roman" w:hint="eastAsia"/>
          <w:sz w:val="24"/>
        </w:rPr>
        <w:t>招标报名（报名资料上传）</w:t>
      </w:r>
      <w:r>
        <w:rPr>
          <w:rFonts w:ascii="Times New Roman" w:eastAsia="宋体" w:hAnsi="Times New Roman" w:cs="Times New Roman"/>
          <w:sz w:val="24"/>
        </w:rPr>
        <w:t>→</w:t>
      </w:r>
      <w:r>
        <w:rPr>
          <w:rFonts w:ascii="Times New Roman" w:eastAsia="宋体" w:hAnsi="Times New Roman" w:cs="Times New Roman" w:hint="eastAsia"/>
          <w:sz w:val="24"/>
        </w:rPr>
        <w:t>资格预审</w:t>
      </w:r>
      <w:r>
        <w:rPr>
          <w:rFonts w:ascii="Times New Roman" w:eastAsia="宋体" w:hAnsi="Times New Roman" w:cs="Times New Roman"/>
          <w:sz w:val="24"/>
        </w:rPr>
        <w:t>→</w:t>
      </w:r>
      <w:r>
        <w:rPr>
          <w:rFonts w:ascii="Times New Roman" w:eastAsia="宋体" w:hAnsi="Times New Roman" w:cs="Times New Roman" w:hint="eastAsia"/>
          <w:sz w:val="24"/>
        </w:rPr>
        <w:t>购买标书（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采招系统</w:t>
      </w:r>
      <w:proofErr w:type="gramEnd"/>
      <w:r>
        <w:rPr>
          <w:rFonts w:ascii="Times New Roman" w:eastAsia="宋体" w:hAnsi="Times New Roman" w:cs="Times New Roman" w:hint="eastAsia"/>
          <w:sz w:val="24"/>
        </w:rPr>
        <w:t>操作）</w:t>
      </w:r>
      <w:r>
        <w:rPr>
          <w:rFonts w:ascii="Times New Roman" w:eastAsia="宋体" w:hAnsi="Times New Roman" w:cs="Times New Roman"/>
          <w:sz w:val="24"/>
        </w:rPr>
        <w:t>→</w:t>
      </w:r>
      <w:r>
        <w:rPr>
          <w:rFonts w:ascii="Times New Roman" w:eastAsia="宋体" w:hAnsi="Times New Roman" w:cs="Times New Roman" w:hint="eastAsia"/>
          <w:sz w:val="24"/>
        </w:rPr>
        <w:t>下载标书（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采招系统</w:t>
      </w:r>
      <w:proofErr w:type="gramEnd"/>
      <w:r>
        <w:rPr>
          <w:rFonts w:ascii="Times New Roman" w:eastAsia="宋体" w:hAnsi="Times New Roman" w:cs="Times New Roman" w:hint="eastAsia"/>
          <w:sz w:val="24"/>
        </w:rPr>
        <w:t>操作）</w:t>
      </w:r>
      <w:r>
        <w:rPr>
          <w:rFonts w:ascii="Times New Roman" w:eastAsia="宋体" w:hAnsi="Times New Roman" w:cs="Times New Roman"/>
          <w:sz w:val="24"/>
        </w:rPr>
        <w:t>→</w:t>
      </w:r>
      <w:r>
        <w:rPr>
          <w:rFonts w:ascii="Times New Roman" w:eastAsia="宋体" w:hAnsi="Times New Roman" w:cs="Times New Roman" w:hint="eastAsia"/>
          <w:sz w:val="24"/>
        </w:rPr>
        <w:t>提交投标文件。</w:t>
      </w:r>
    </w:p>
    <w:p w14:paraId="6492A6C5" w14:textId="5E3504F3" w:rsidR="007533E6" w:rsidRDefault="00407415">
      <w:pPr>
        <w:numPr>
          <w:ilvl w:val="0"/>
          <w:numId w:val="3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报名供方请于</w:t>
      </w:r>
      <w:r>
        <w:rPr>
          <w:rFonts w:ascii="Times New Roman" w:eastAsia="宋体" w:hAnsi="Times New Roman" w:cs="Times New Roman" w:hint="eastAsia"/>
          <w:color w:val="FF0000"/>
          <w:sz w:val="24"/>
        </w:rPr>
        <w:t>2026</w:t>
      </w:r>
      <w:r>
        <w:rPr>
          <w:rFonts w:ascii="Times New Roman" w:eastAsia="宋体" w:hAnsi="Times New Roman" w:cs="Times New Roman" w:hint="eastAsia"/>
          <w:color w:val="FF0000"/>
          <w:sz w:val="24"/>
        </w:rPr>
        <w:t>年</w:t>
      </w:r>
      <w:r w:rsidR="00FB1696">
        <w:rPr>
          <w:rFonts w:ascii="Times New Roman" w:eastAsia="宋体" w:hAnsi="Times New Roman" w:cs="Times New Roman" w:hint="eastAsia"/>
          <w:color w:val="FF0000"/>
          <w:sz w:val="24"/>
        </w:rPr>
        <w:t>4</w:t>
      </w:r>
      <w:r>
        <w:rPr>
          <w:rFonts w:ascii="Times New Roman" w:eastAsia="宋体" w:hAnsi="Times New Roman" w:cs="Times New Roman" w:hint="eastAsia"/>
          <w:color w:val="FF0000"/>
          <w:sz w:val="24"/>
        </w:rPr>
        <w:t>月</w:t>
      </w:r>
      <w:r w:rsidR="00FB1696">
        <w:rPr>
          <w:rFonts w:ascii="Times New Roman" w:eastAsia="宋体" w:hAnsi="Times New Roman" w:cs="Times New Roman" w:hint="eastAsia"/>
          <w:color w:val="FF0000"/>
          <w:sz w:val="24"/>
        </w:rPr>
        <w:t>7</w:t>
      </w:r>
      <w:r>
        <w:rPr>
          <w:rFonts w:ascii="Times New Roman" w:eastAsia="宋体" w:hAnsi="Times New Roman" w:cs="Times New Roman" w:hint="eastAsia"/>
          <w:sz w:val="24"/>
        </w:rPr>
        <w:t>日前在建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研</w:t>
      </w:r>
      <w:proofErr w:type="gramEnd"/>
      <w:r>
        <w:rPr>
          <w:rFonts w:ascii="Times New Roman" w:eastAsia="宋体" w:hAnsi="Times New Roman" w:cs="Times New Roman" w:hint="eastAsia"/>
          <w:sz w:val="24"/>
        </w:rPr>
        <w:t>家商城完成商家入驻操作。</w:t>
      </w:r>
    </w:p>
    <w:p w14:paraId="2779705B" w14:textId="77777777" w:rsidR="007533E6" w:rsidRDefault="00407415">
      <w:pPr>
        <w:numPr>
          <w:ilvl w:val="0"/>
          <w:numId w:val="3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企业资质、业绩、报名联系人信息等招标资格要求的资料盖章做成一份</w:t>
      </w:r>
      <w:r>
        <w:rPr>
          <w:rFonts w:ascii="Times New Roman" w:eastAsia="宋体" w:hAnsi="Times New Roman" w:cs="Times New Roman" w:hint="eastAsia"/>
          <w:sz w:val="24"/>
        </w:rPr>
        <w:t>PDF</w:t>
      </w:r>
      <w:r>
        <w:rPr>
          <w:rFonts w:ascii="Times New Roman" w:eastAsia="宋体" w:hAnsi="Times New Roman" w:cs="Times New Roman" w:hint="eastAsia"/>
          <w:sz w:val="24"/>
        </w:rPr>
        <w:t>文件，请在建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研</w:t>
      </w:r>
      <w:proofErr w:type="gramEnd"/>
      <w:r>
        <w:rPr>
          <w:rFonts w:ascii="Times New Roman" w:eastAsia="宋体" w:hAnsi="Times New Roman" w:cs="Times New Roman" w:hint="eastAsia"/>
          <w:sz w:val="24"/>
        </w:rPr>
        <w:t>家商城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采招系统</w:t>
      </w:r>
      <w:proofErr w:type="gramEnd"/>
      <w:r>
        <w:rPr>
          <w:rFonts w:ascii="Times New Roman" w:eastAsia="宋体" w:hAnsi="Times New Roman" w:cs="Times New Roman" w:hint="eastAsia"/>
          <w:sz w:val="24"/>
        </w:rPr>
        <w:t>对应的报名链接上点击报名并上传报名文件，文件名：厦门天润锦龙建材有限公司计量、输送设备改造项目</w:t>
      </w:r>
      <w:r>
        <w:rPr>
          <w:rFonts w:ascii="Times New Roman" w:eastAsia="宋体" w:hAnsi="Times New Roman" w:cs="Times New Roman"/>
          <w:sz w:val="24"/>
        </w:rPr>
        <w:t>+***</w:t>
      </w:r>
      <w:r>
        <w:rPr>
          <w:rFonts w:ascii="Times New Roman" w:eastAsia="宋体" w:hAnsi="Times New Roman" w:cs="Times New Roman"/>
          <w:sz w:val="24"/>
        </w:rPr>
        <w:t>有限公司</w:t>
      </w:r>
      <w:r>
        <w:rPr>
          <w:rFonts w:ascii="Times New Roman" w:eastAsia="宋体" w:hAnsi="Times New Roman" w:cs="Times New Roman" w:hint="eastAsia"/>
          <w:sz w:val="24"/>
        </w:rPr>
        <w:t>。建</w:t>
      </w:r>
      <w:proofErr w:type="gramStart"/>
      <w:r>
        <w:rPr>
          <w:rFonts w:ascii="Times New Roman" w:eastAsia="宋体" w:hAnsi="Times New Roman" w:cs="Times New Roman" w:hint="eastAsia"/>
          <w:sz w:val="24"/>
        </w:rPr>
        <w:t>研家采招系统</w:t>
      </w:r>
      <w:proofErr w:type="gramEnd"/>
      <w:r>
        <w:rPr>
          <w:rFonts w:ascii="Times New Roman" w:eastAsia="宋体" w:hAnsi="Times New Roman" w:cs="Times New Roman" w:hint="eastAsia"/>
          <w:sz w:val="24"/>
        </w:rPr>
        <w:t>网址：</w:t>
      </w:r>
      <w:hyperlink r:id="rId5" w:history="1">
        <w:r>
          <w:t>https://recruit.jianyanjia.com/</w:t>
        </w:r>
      </w:hyperlink>
      <w:r>
        <w:rPr>
          <w:rFonts w:ascii="Times New Roman" w:eastAsia="宋体" w:hAnsi="Times New Roman" w:cs="Times New Roman" w:hint="eastAsia"/>
          <w:sz w:val="24"/>
        </w:rPr>
        <w:t>。</w:t>
      </w:r>
    </w:p>
    <w:p w14:paraId="13C11C4B" w14:textId="77777777" w:rsidR="007533E6" w:rsidRDefault="00407415">
      <w:pPr>
        <w:numPr>
          <w:ilvl w:val="0"/>
          <w:numId w:val="3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文件</w:t>
      </w:r>
      <w:r>
        <w:rPr>
          <w:rFonts w:ascii="Times New Roman" w:eastAsia="宋体" w:hAnsi="Times New Roman" w:cs="Times New Roman"/>
          <w:sz w:val="24"/>
        </w:rPr>
        <w:t>内</w:t>
      </w:r>
      <w:r>
        <w:rPr>
          <w:rFonts w:ascii="Times New Roman" w:eastAsia="宋体" w:hAnsi="Times New Roman" w:cs="Times New Roman" w:hint="eastAsia"/>
          <w:sz w:val="24"/>
        </w:rPr>
        <w:t>务必</w:t>
      </w:r>
      <w:r>
        <w:rPr>
          <w:rFonts w:ascii="Times New Roman" w:eastAsia="宋体" w:hAnsi="Times New Roman" w:cs="Times New Roman"/>
          <w:sz w:val="24"/>
        </w:rPr>
        <w:t>告知</w:t>
      </w:r>
      <w:r>
        <w:rPr>
          <w:rFonts w:ascii="Times New Roman" w:eastAsia="宋体" w:hAnsi="Times New Roman" w:cs="Times New Roman" w:hint="eastAsia"/>
          <w:sz w:val="24"/>
        </w:rPr>
        <w:t>报名</w:t>
      </w:r>
      <w:r>
        <w:rPr>
          <w:rFonts w:ascii="Times New Roman" w:eastAsia="宋体" w:hAnsi="Times New Roman" w:cs="Times New Roman"/>
          <w:sz w:val="24"/>
        </w:rPr>
        <w:t>联系人</w:t>
      </w:r>
      <w:r>
        <w:rPr>
          <w:rFonts w:ascii="Times New Roman" w:eastAsia="宋体" w:hAnsi="Times New Roman" w:cs="Times New Roman" w:hint="eastAsia"/>
          <w:sz w:val="24"/>
        </w:rPr>
        <w:t>姓名、职务、电话号码</w:t>
      </w:r>
      <w:r>
        <w:rPr>
          <w:rFonts w:ascii="Times New Roman" w:eastAsia="宋体" w:hAnsi="Times New Roman" w:cs="Times New Roman"/>
          <w:sz w:val="24"/>
        </w:rPr>
        <w:t>；报名联系人需为公司分管经营、市场的负责人及以上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14:paraId="0062BBE3" w14:textId="77777777" w:rsidR="007533E6" w:rsidRDefault="00407415">
      <w:pPr>
        <w:numPr>
          <w:ilvl w:val="0"/>
          <w:numId w:val="3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符合资格要求的报名单位，经审查存在关联关系，最多允许一家单位入围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14:paraId="2A7F61B1" w14:textId="77777777" w:rsidR="007533E6" w:rsidRDefault="00407415">
      <w:pPr>
        <w:numPr>
          <w:ilvl w:val="0"/>
          <w:numId w:val="3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所有报名单位须均为直营，不得挂靠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p w14:paraId="1037814C" w14:textId="133F5941" w:rsidR="007533E6" w:rsidRDefault="00407415">
      <w:pPr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4"/>
        </w:rPr>
        <w:t>六、</w:t>
      </w:r>
      <w:r>
        <w:rPr>
          <w:rFonts w:ascii="Times New Roman" w:eastAsia="宋体" w:hAnsi="Times New Roman" w:cs="Times New Roman" w:hint="eastAsia"/>
          <w:b/>
          <w:bCs/>
          <w:sz w:val="24"/>
        </w:rPr>
        <w:t>报名</w:t>
      </w:r>
      <w:r>
        <w:rPr>
          <w:rFonts w:ascii="Times New Roman" w:eastAsia="宋体" w:hAnsi="Times New Roman" w:cs="Times New Roman"/>
          <w:b/>
          <w:bCs/>
          <w:sz w:val="24"/>
        </w:rPr>
        <w:t>截止时间</w:t>
      </w:r>
      <w:r>
        <w:rPr>
          <w:rFonts w:ascii="Times New Roman" w:eastAsia="宋体" w:hAnsi="Times New Roman" w:cs="Times New Roman" w:hint="eastAsia"/>
          <w:b/>
          <w:bCs/>
          <w:sz w:val="24"/>
        </w:rPr>
        <w:t>：</w:t>
      </w:r>
      <w:r>
        <w:rPr>
          <w:rFonts w:ascii="Times New Roman" w:eastAsia="宋体" w:hAnsi="Times New Roman" w:cs="Times New Roman" w:hint="eastAsia"/>
          <w:color w:val="FF0000"/>
          <w:sz w:val="24"/>
        </w:rPr>
        <w:t>2026</w:t>
      </w:r>
      <w:r>
        <w:rPr>
          <w:rFonts w:ascii="Times New Roman" w:eastAsia="宋体" w:hAnsi="Times New Roman" w:cs="Times New Roman" w:hint="eastAsia"/>
          <w:color w:val="FF0000"/>
          <w:sz w:val="24"/>
        </w:rPr>
        <w:t>年</w:t>
      </w:r>
      <w:r w:rsidR="00FB1696">
        <w:rPr>
          <w:rFonts w:ascii="Times New Roman" w:eastAsia="宋体" w:hAnsi="Times New Roman" w:cs="Times New Roman" w:hint="eastAsia"/>
          <w:color w:val="FF0000"/>
          <w:sz w:val="24"/>
        </w:rPr>
        <w:t>4</w:t>
      </w:r>
      <w:r>
        <w:rPr>
          <w:rFonts w:ascii="Times New Roman" w:eastAsia="宋体" w:hAnsi="Times New Roman" w:cs="Times New Roman" w:hint="eastAsia"/>
          <w:color w:val="FF0000"/>
          <w:sz w:val="24"/>
        </w:rPr>
        <w:t>月</w:t>
      </w:r>
      <w:r w:rsidR="00FB1696">
        <w:rPr>
          <w:rFonts w:ascii="Times New Roman" w:eastAsia="宋体" w:hAnsi="Times New Roman" w:cs="Times New Roman" w:hint="eastAsia"/>
          <w:color w:val="FF0000"/>
          <w:sz w:val="24"/>
        </w:rPr>
        <w:t>7</w:t>
      </w:r>
      <w:r>
        <w:rPr>
          <w:rFonts w:ascii="Times New Roman" w:eastAsia="宋体" w:hAnsi="Times New Roman" w:cs="Times New Roman" w:hint="eastAsia"/>
          <w:color w:val="FF0000"/>
          <w:sz w:val="24"/>
        </w:rPr>
        <w:t>日</w:t>
      </w:r>
      <w:r>
        <w:rPr>
          <w:rFonts w:ascii="Times New Roman" w:eastAsia="宋体" w:hAnsi="Times New Roman" w:cs="Times New Roman"/>
          <w:color w:val="FF0000"/>
          <w:sz w:val="24"/>
        </w:rPr>
        <w:t>18:00</w:t>
      </w:r>
      <w:r>
        <w:rPr>
          <w:rFonts w:ascii="Times New Roman" w:eastAsia="宋体" w:hAnsi="Times New Roman" w:cs="Times New Roman" w:hint="eastAsia"/>
          <w:color w:val="FF0000"/>
          <w:sz w:val="24"/>
        </w:rPr>
        <w:t>前</w:t>
      </w:r>
      <w:r>
        <w:rPr>
          <w:rFonts w:ascii="Times New Roman" w:eastAsia="宋体" w:hAnsi="Times New Roman" w:cs="Times New Roman" w:hint="eastAsia"/>
          <w:sz w:val="24"/>
        </w:rPr>
        <w:t>。</w:t>
      </w:r>
    </w:p>
    <w:sectPr w:rsidR="00753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925C22"/>
    <w:multiLevelType w:val="singleLevel"/>
    <w:tmpl w:val="A0925C2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B4AE8FD"/>
    <w:multiLevelType w:val="singleLevel"/>
    <w:tmpl w:val="0B4AE8F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65BDDB69"/>
    <w:multiLevelType w:val="singleLevel"/>
    <w:tmpl w:val="65BDDB69"/>
    <w:lvl w:ilvl="0">
      <w:start w:val="1"/>
      <w:numFmt w:val="decimal"/>
      <w:suff w:val="nothing"/>
      <w:lvlText w:val="%1、"/>
      <w:lvlJc w:val="left"/>
    </w:lvl>
  </w:abstractNum>
  <w:num w:numId="1" w16cid:durableId="1030423693">
    <w:abstractNumId w:val="0"/>
  </w:num>
  <w:num w:numId="2" w16cid:durableId="692877818">
    <w:abstractNumId w:val="2"/>
  </w:num>
  <w:num w:numId="3" w16cid:durableId="263078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7C17B4"/>
    <w:rsid w:val="00023C71"/>
    <w:rsid w:val="0004507B"/>
    <w:rsid w:val="00050D8D"/>
    <w:rsid w:val="000522BD"/>
    <w:rsid w:val="00061A66"/>
    <w:rsid w:val="000704E9"/>
    <w:rsid w:val="00071709"/>
    <w:rsid w:val="000C5564"/>
    <w:rsid w:val="000C6929"/>
    <w:rsid w:val="000C7B66"/>
    <w:rsid w:val="000D4301"/>
    <w:rsid w:val="000F2A25"/>
    <w:rsid w:val="00104DA8"/>
    <w:rsid w:val="001107E1"/>
    <w:rsid w:val="00113C5D"/>
    <w:rsid w:val="001146D5"/>
    <w:rsid w:val="00125652"/>
    <w:rsid w:val="00130E7C"/>
    <w:rsid w:val="00134954"/>
    <w:rsid w:val="00140630"/>
    <w:rsid w:val="001C09E8"/>
    <w:rsid w:val="001C7955"/>
    <w:rsid w:val="00235314"/>
    <w:rsid w:val="0024714F"/>
    <w:rsid w:val="00260F1C"/>
    <w:rsid w:val="00263862"/>
    <w:rsid w:val="0026600F"/>
    <w:rsid w:val="002878F6"/>
    <w:rsid w:val="002944E9"/>
    <w:rsid w:val="00294BA4"/>
    <w:rsid w:val="002958F3"/>
    <w:rsid w:val="002A613C"/>
    <w:rsid w:val="002C0A99"/>
    <w:rsid w:val="002C0C45"/>
    <w:rsid w:val="002C6DCC"/>
    <w:rsid w:val="002D3371"/>
    <w:rsid w:val="002F2427"/>
    <w:rsid w:val="002F2D9A"/>
    <w:rsid w:val="002F5B7C"/>
    <w:rsid w:val="00332241"/>
    <w:rsid w:val="003340A4"/>
    <w:rsid w:val="00347AD0"/>
    <w:rsid w:val="00383A9F"/>
    <w:rsid w:val="0038403A"/>
    <w:rsid w:val="003B2E13"/>
    <w:rsid w:val="00407415"/>
    <w:rsid w:val="00411B46"/>
    <w:rsid w:val="004120B0"/>
    <w:rsid w:val="004329F0"/>
    <w:rsid w:val="004374BC"/>
    <w:rsid w:val="0048030C"/>
    <w:rsid w:val="00483810"/>
    <w:rsid w:val="004A0D4C"/>
    <w:rsid w:val="004D7DB9"/>
    <w:rsid w:val="005041EF"/>
    <w:rsid w:val="0050686A"/>
    <w:rsid w:val="00513F9E"/>
    <w:rsid w:val="00530D2F"/>
    <w:rsid w:val="0057321D"/>
    <w:rsid w:val="00580607"/>
    <w:rsid w:val="00587C84"/>
    <w:rsid w:val="00595A0F"/>
    <w:rsid w:val="0059636D"/>
    <w:rsid w:val="005A10EE"/>
    <w:rsid w:val="005B11A4"/>
    <w:rsid w:val="005B3A97"/>
    <w:rsid w:val="005C214E"/>
    <w:rsid w:val="005D0352"/>
    <w:rsid w:val="005D3D83"/>
    <w:rsid w:val="005D6BB1"/>
    <w:rsid w:val="005E6453"/>
    <w:rsid w:val="005F7BA5"/>
    <w:rsid w:val="006278FF"/>
    <w:rsid w:val="00627DF3"/>
    <w:rsid w:val="006500DB"/>
    <w:rsid w:val="00684BFE"/>
    <w:rsid w:val="006A091A"/>
    <w:rsid w:val="006C1122"/>
    <w:rsid w:val="006E093B"/>
    <w:rsid w:val="0070790E"/>
    <w:rsid w:val="0072315A"/>
    <w:rsid w:val="0072705B"/>
    <w:rsid w:val="007272C4"/>
    <w:rsid w:val="00732A02"/>
    <w:rsid w:val="007533E6"/>
    <w:rsid w:val="00776045"/>
    <w:rsid w:val="00792C63"/>
    <w:rsid w:val="007A07E2"/>
    <w:rsid w:val="007C17B4"/>
    <w:rsid w:val="008273CC"/>
    <w:rsid w:val="00832336"/>
    <w:rsid w:val="00832F22"/>
    <w:rsid w:val="00876364"/>
    <w:rsid w:val="008B788F"/>
    <w:rsid w:val="008D2274"/>
    <w:rsid w:val="008E0557"/>
    <w:rsid w:val="008E63BA"/>
    <w:rsid w:val="00910536"/>
    <w:rsid w:val="009127A4"/>
    <w:rsid w:val="009318A2"/>
    <w:rsid w:val="00935C34"/>
    <w:rsid w:val="009624B5"/>
    <w:rsid w:val="009667AA"/>
    <w:rsid w:val="009A760C"/>
    <w:rsid w:val="009F71A3"/>
    <w:rsid w:val="00A37E5E"/>
    <w:rsid w:val="00A439FA"/>
    <w:rsid w:val="00A467AD"/>
    <w:rsid w:val="00A827BE"/>
    <w:rsid w:val="00A94122"/>
    <w:rsid w:val="00AA238E"/>
    <w:rsid w:val="00AB6093"/>
    <w:rsid w:val="00AC3E17"/>
    <w:rsid w:val="00AD3EB3"/>
    <w:rsid w:val="00AD5DED"/>
    <w:rsid w:val="00AE0E93"/>
    <w:rsid w:val="00AF015B"/>
    <w:rsid w:val="00AF2DE1"/>
    <w:rsid w:val="00AF390E"/>
    <w:rsid w:val="00B10DC4"/>
    <w:rsid w:val="00B11D49"/>
    <w:rsid w:val="00B13800"/>
    <w:rsid w:val="00B149AB"/>
    <w:rsid w:val="00B83281"/>
    <w:rsid w:val="00B9082A"/>
    <w:rsid w:val="00BE26C3"/>
    <w:rsid w:val="00BF654E"/>
    <w:rsid w:val="00BF72F3"/>
    <w:rsid w:val="00C05D9B"/>
    <w:rsid w:val="00C06AF1"/>
    <w:rsid w:val="00C13E73"/>
    <w:rsid w:val="00C21835"/>
    <w:rsid w:val="00C424CF"/>
    <w:rsid w:val="00C50D2B"/>
    <w:rsid w:val="00C55D12"/>
    <w:rsid w:val="00C83F10"/>
    <w:rsid w:val="00C90615"/>
    <w:rsid w:val="00C94584"/>
    <w:rsid w:val="00CC5317"/>
    <w:rsid w:val="00D02147"/>
    <w:rsid w:val="00D24617"/>
    <w:rsid w:val="00D25B99"/>
    <w:rsid w:val="00D27916"/>
    <w:rsid w:val="00D56012"/>
    <w:rsid w:val="00D610C7"/>
    <w:rsid w:val="00D61C92"/>
    <w:rsid w:val="00DA7F49"/>
    <w:rsid w:val="00DC41F2"/>
    <w:rsid w:val="00DD5A5B"/>
    <w:rsid w:val="00DF409F"/>
    <w:rsid w:val="00E1061E"/>
    <w:rsid w:val="00E10EA1"/>
    <w:rsid w:val="00E20B58"/>
    <w:rsid w:val="00E30A56"/>
    <w:rsid w:val="00E31D66"/>
    <w:rsid w:val="00E35CCB"/>
    <w:rsid w:val="00E41D3E"/>
    <w:rsid w:val="00E50756"/>
    <w:rsid w:val="00E51601"/>
    <w:rsid w:val="00E673AB"/>
    <w:rsid w:val="00E77BB5"/>
    <w:rsid w:val="00E96EBD"/>
    <w:rsid w:val="00EA7615"/>
    <w:rsid w:val="00EB09C0"/>
    <w:rsid w:val="00EB4E65"/>
    <w:rsid w:val="00EB62DB"/>
    <w:rsid w:val="00ED78F3"/>
    <w:rsid w:val="00EF6BCB"/>
    <w:rsid w:val="00F2103D"/>
    <w:rsid w:val="00F25B00"/>
    <w:rsid w:val="00F37072"/>
    <w:rsid w:val="00F45915"/>
    <w:rsid w:val="00F46FD0"/>
    <w:rsid w:val="00F573AC"/>
    <w:rsid w:val="00F65E74"/>
    <w:rsid w:val="00F77E08"/>
    <w:rsid w:val="00FA078F"/>
    <w:rsid w:val="00FA72F1"/>
    <w:rsid w:val="00FB1696"/>
    <w:rsid w:val="00FD4AC8"/>
    <w:rsid w:val="00FF0AA4"/>
    <w:rsid w:val="00FF6398"/>
    <w:rsid w:val="04F349DA"/>
    <w:rsid w:val="10EC45D3"/>
    <w:rsid w:val="12EE1697"/>
    <w:rsid w:val="16352CA9"/>
    <w:rsid w:val="163A3494"/>
    <w:rsid w:val="18245CDA"/>
    <w:rsid w:val="19AF72FD"/>
    <w:rsid w:val="1A3B39AB"/>
    <w:rsid w:val="1AEF09EE"/>
    <w:rsid w:val="1DAA6C81"/>
    <w:rsid w:val="260809E9"/>
    <w:rsid w:val="27006E67"/>
    <w:rsid w:val="2A3C5910"/>
    <w:rsid w:val="2AB773CF"/>
    <w:rsid w:val="2EC15454"/>
    <w:rsid w:val="307653B6"/>
    <w:rsid w:val="311B0D72"/>
    <w:rsid w:val="37636287"/>
    <w:rsid w:val="383507C3"/>
    <w:rsid w:val="3BE72804"/>
    <w:rsid w:val="40BF1917"/>
    <w:rsid w:val="41512FC3"/>
    <w:rsid w:val="422445C6"/>
    <w:rsid w:val="44CD30D2"/>
    <w:rsid w:val="47544186"/>
    <w:rsid w:val="4760647F"/>
    <w:rsid w:val="489738AD"/>
    <w:rsid w:val="4B53235D"/>
    <w:rsid w:val="4B7A0702"/>
    <w:rsid w:val="4F67575F"/>
    <w:rsid w:val="50593A6B"/>
    <w:rsid w:val="530E1401"/>
    <w:rsid w:val="53C438F2"/>
    <w:rsid w:val="5822508B"/>
    <w:rsid w:val="5B2B0FC1"/>
    <w:rsid w:val="5F2D4BAB"/>
    <w:rsid w:val="610861F0"/>
    <w:rsid w:val="64047D3A"/>
    <w:rsid w:val="64F26A8D"/>
    <w:rsid w:val="654508DB"/>
    <w:rsid w:val="66195D1F"/>
    <w:rsid w:val="67525576"/>
    <w:rsid w:val="6A9736B6"/>
    <w:rsid w:val="71EB35B7"/>
    <w:rsid w:val="7F33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C53CF"/>
  <w15:docId w15:val="{A85D9339-9B4F-49E5-9E21-66583261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unhideWhenUsed/>
    <w:rPr>
      <w:color w:val="0563C1" w:themeColor="hyperlink"/>
      <w:u w:val="single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ruit.jianyanji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482</Words>
  <Characters>536</Characters>
  <Application>Microsoft Office Word</Application>
  <DocSecurity>0</DocSecurity>
  <Lines>26</Lines>
  <Paragraphs>33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ylh</dc:creator>
  <cp:lastModifiedBy>yuan lan</cp:lastModifiedBy>
  <cp:revision>120</cp:revision>
  <dcterms:created xsi:type="dcterms:W3CDTF">2022-02-10T05:47:00Z</dcterms:created>
  <dcterms:modified xsi:type="dcterms:W3CDTF">2026-03-31T00:55:00Z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9F563E6799F741CF9F503299A4F02979_13</vt:lpwstr>
  </property>
  <property fmtid="{D5CDD505-2E9C-101B-9397-08002B2CF9AE}" pid="4" name="KSOTemplateDocerSaveRecord">
    <vt:lpwstr>eyJoZGlkIjoiYzYxMGIxM2ZiNmUzNDNmNDYxNzc2NzM3MjBhZTE2YjAiLCJ1c2VySWQiOiIxMjY1Mzc0Mjg5In0=</vt:lpwstr>
  </property>
</Properties>
</file>