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85C14">
      <w:pPr>
        <w:spacing w:line="360" w:lineRule="auto"/>
        <w:jc w:val="center"/>
        <w:rPr>
          <w:rFonts w:ascii="Times New Roman" w:hAnsi="Times New Roman" w:eastAsia="宋体" w:cs="Times New Roman"/>
          <w:b/>
          <w:bCs/>
          <w:sz w:val="28"/>
          <w:szCs w:val="28"/>
        </w:rPr>
      </w:pPr>
      <w:bookmarkStart w:id="0" w:name="OLE_LINK1"/>
      <w:r>
        <w:rPr>
          <w:rFonts w:hint="eastAsia" w:ascii="Times New Roman" w:hAnsi="Times New Roman" w:eastAsia="宋体" w:cs="Times New Roman"/>
          <w:b/>
          <w:bCs/>
          <w:sz w:val="28"/>
          <w:szCs w:val="28"/>
        </w:rPr>
        <w:t>厦门天润锦龙建材有限公司</w:t>
      </w:r>
    </w:p>
    <w:bookmarkEnd w:id="0"/>
    <w:p w14:paraId="72E14AA6">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混凝土泵送外包服务项目</w:t>
      </w:r>
      <w:r>
        <w:rPr>
          <w:rFonts w:ascii="Times New Roman" w:hAnsi="Times New Roman" w:eastAsia="宋体" w:cs="Times New Roman"/>
          <w:b/>
          <w:bCs/>
          <w:sz w:val="28"/>
          <w:szCs w:val="28"/>
        </w:rPr>
        <w:t>招标公告</w:t>
      </w:r>
    </w:p>
    <w:p w14:paraId="47F9A4E9">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混凝土泵送外包服务</w:t>
      </w:r>
    </w:p>
    <w:p w14:paraId="4F3859FB">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3FE0DC2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1、招标人：厦门天润锦龙建材有限公司。</w:t>
      </w:r>
    </w:p>
    <w:p w14:paraId="3069D80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2、招标内容：</w:t>
      </w:r>
      <w:r>
        <w:rPr>
          <w:rFonts w:hint="eastAsia" w:ascii="Times New Roman" w:hAnsi="Times New Roman" w:eastAsia="宋体" w:cs="Times New Roman"/>
          <w:sz w:val="24"/>
          <w:lang w:val="en-US" w:eastAsia="zh-CN"/>
        </w:rPr>
        <w:t>混凝土泵送外包服务</w:t>
      </w:r>
      <w:r>
        <w:rPr>
          <w:rFonts w:hint="eastAsia" w:ascii="Times New Roman" w:hAnsi="Times New Roman" w:eastAsia="宋体" w:cs="Times New Roman"/>
          <w:sz w:val="24"/>
        </w:rPr>
        <w:t>。</w:t>
      </w:r>
    </w:p>
    <w:p w14:paraId="67921A13">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w:t>
      </w:r>
      <w:r>
        <w:rPr>
          <w:rFonts w:hint="eastAsia" w:ascii="Times New Roman" w:hAnsi="Times New Roman" w:eastAsia="宋体" w:cs="Times New Roman"/>
          <w:sz w:val="24"/>
          <w:lang w:val="en-US" w:eastAsia="zh-CN"/>
        </w:rPr>
        <w:t>服务</w:t>
      </w:r>
      <w:r>
        <w:rPr>
          <w:rFonts w:hint="eastAsia" w:ascii="Times New Roman" w:hAnsi="Times New Roman" w:eastAsia="宋体" w:cs="Times New Roman"/>
          <w:sz w:val="24"/>
        </w:rPr>
        <w:t>期：2026年4月1日至2028年3月31日。</w:t>
      </w:r>
    </w:p>
    <w:p w14:paraId="6AFF434F">
      <w:pPr>
        <w:spacing w:line="360" w:lineRule="auto"/>
        <w:ind w:firstLine="480" w:firstLineChars="200"/>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rPr>
        <w:t>4、招标数量：</w:t>
      </w:r>
      <w:r>
        <w:rPr>
          <w:rFonts w:hint="eastAsia" w:ascii="Times New Roman" w:hAnsi="Times New Roman" w:eastAsia="宋体" w:cs="Times New Roman"/>
          <w:sz w:val="24"/>
          <w:lang w:val="en-US" w:eastAsia="zh-CN"/>
        </w:rPr>
        <w:t>约50万m</w:t>
      </w:r>
      <w:r>
        <w:rPr>
          <w:rFonts w:hint="eastAsia" w:ascii="Times New Roman" w:hAnsi="Times New Roman" w:eastAsia="宋体" w:cs="Times New Roman"/>
          <w:sz w:val="24"/>
          <w:vertAlign w:val="superscript"/>
          <w:lang w:val="en-US" w:eastAsia="zh-CN"/>
        </w:rPr>
        <w:t>3</w:t>
      </w:r>
      <w:r>
        <w:rPr>
          <w:rFonts w:hint="eastAsia" w:ascii="Times New Roman" w:hAnsi="Times New Roman" w:eastAsia="宋体" w:cs="Times New Roman"/>
          <w:sz w:val="24"/>
          <w:vertAlign w:val="baseline"/>
          <w:lang w:val="en-US" w:eastAsia="zh-CN"/>
        </w:rPr>
        <w:t>。</w:t>
      </w:r>
      <w:bookmarkStart w:id="1" w:name="_GoBack"/>
      <w:bookmarkEnd w:id="1"/>
    </w:p>
    <w:p w14:paraId="5DC629EE">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rPr>
        <w:t>5、交付地点：厦门市海沧区凤美四路39号</w:t>
      </w:r>
      <w:r>
        <w:rPr>
          <w:rFonts w:hint="eastAsia" w:ascii="Times New Roman" w:hAnsi="Times New Roman" w:eastAsia="宋体" w:cs="Times New Roman"/>
          <w:sz w:val="24"/>
          <w:lang w:eastAsia="zh-CN"/>
        </w:rPr>
        <w:t>。</w:t>
      </w:r>
    </w:p>
    <w:p w14:paraId="16436F99">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341CF5C8">
      <w:pPr>
        <w:numPr>
          <w:ilvl w:val="0"/>
          <w:numId w:val="2"/>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企业资质：具有法人资格、</w:t>
      </w:r>
      <w:r>
        <w:rPr>
          <w:rFonts w:hint="eastAsia" w:ascii="Times New Roman" w:hAnsi="Times New Roman" w:eastAsia="宋体" w:cs="Times New Roman"/>
          <w:sz w:val="24"/>
        </w:rPr>
        <w:t>注册资本</w:t>
      </w:r>
      <w:r>
        <w:rPr>
          <w:rFonts w:ascii="Arial" w:hAnsi="Arial" w:cs="Arial"/>
          <w:color w:val="333333"/>
          <w:szCs w:val="21"/>
          <w:shd w:val="clear" w:color="auto" w:fill="FFFFFF"/>
        </w:rPr>
        <w:t>≥</w:t>
      </w:r>
      <w:r>
        <w:rPr>
          <w:rFonts w:hint="eastAsia" w:ascii="Arial" w:hAnsi="Arial" w:cs="Arial"/>
          <w:color w:val="333333"/>
          <w:szCs w:val="21"/>
          <w:shd w:val="clear" w:color="auto" w:fill="FFFFFF"/>
        </w:rPr>
        <w:t>500</w:t>
      </w:r>
      <w:r>
        <w:rPr>
          <w:rFonts w:hint="eastAsia" w:ascii="Times New Roman" w:hAnsi="Times New Roman" w:eastAsia="宋体" w:cs="Times New Roman"/>
          <w:sz w:val="24"/>
        </w:rPr>
        <w:t>万元人民币</w:t>
      </w:r>
      <w:r>
        <w:rPr>
          <w:rFonts w:hint="eastAsia" w:ascii="Times New Roman" w:hAnsi="Times New Roman" w:eastAsia="宋体" w:cs="Times New Roman"/>
          <w:sz w:val="24"/>
          <w:lang w:val="en-US" w:eastAsia="zh-CN"/>
        </w:rPr>
        <w:t>且</w:t>
      </w:r>
      <w:r>
        <w:rPr>
          <w:rFonts w:ascii="Times New Roman" w:hAnsi="Times New Roman" w:eastAsia="宋体" w:cs="Times New Roman"/>
          <w:sz w:val="24"/>
        </w:rPr>
        <w:t>成立并正常运作超过3年</w:t>
      </w:r>
      <w:r>
        <w:rPr>
          <w:rFonts w:hint="eastAsia" w:ascii="Times New Roman" w:hAnsi="Times New Roman" w:eastAsia="宋体" w:cs="Times New Roman"/>
          <w:sz w:val="24"/>
        </w:rPr>
        <w:t>，</w:t>
      </w:r>
      <w:r>
        <w:rPr>
          <w:rFonts w:ascii="Times New Roman" w:hAnsi="Times New Roman" w:eastAsia="宋体" w:cs="Times New Roman"/>
          <w:sz w:val="24"/>
        </w:rPr>
        <w:t>三年内未发生不良诚信记录</w:t>
      </w:r>
      <w:r>
        <w:rPr>
          <w:rFonts w:hint="eastAsia" w:ascii="Times New Roman" w:hAnsi="Times New Roman" w:eastAsia="宋体" w:cs="Times New Roman"/>
          <w:sz w:val="24"/>
        </w:rPr>
        <w:t>。可开具</w:t>
      </w:r>
      <w:r>
        <w:rPr>
          <w:rFonts w:hint="eastAsia" w:ascii="Times New Roman" w:hAnsi="Times New Roman" w:eastAsia="宋体" w:cs="Times New Roman"/>
          <w:sz w:val="24"/>
          <w:lang w:val="en-US" w:eastAsia="zh-CN"/>
        </w:rPr>
        <w:t>增值税专用</w:t>
      </w:r>
      <w:r>
        <w:rPr>
          <w:rFonts w:hint="eastAsia" w:ascii="Times New Roman" w:hAnsi="Times New Roman" w:eastAsia="宋体" w:cs="Times New Roman"/>
          <w:sz w:val="24"/>
        </w:rPr>
        <w:t>发票</w:t>
      </w:r>
      <w:r>
        <w:rPr>
          <w:rFonts w:ascii="Times New Roman" w:hAnsi="Times New Roman" w:eastAsia="宋体" w:cs="Times New Roman"/>
          <w:sz w:val="24"/>
        </w:rPr>
        <w:t>。（提供</w:t>
      </w:r>
      <w:r>
        <w:rPr>
          <w:rFonts w:hint="eastAsia" w:ascii="Times New Roman" w:hAnsi="Times New Roman" w:eastAsia="宋体" w:cs="Times New Roman"/>
          <w:sz w:val="24"/>
        </w:rPr>
        <w:t>营业执照、开户许可证</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完税证明等</w:t>
      </w:r>
      <w:r>
        <w:rPr>
          <w:rFonts w:ascii="Times New Roman" w:hAnsi="Times New Roman" w:eastAsia="宋体" w:cs="Times New Roman"/>
          <w:sz w:val="24"/>
        </w:rPr>
        <w:t>）</w:t>
      </w:r>
      <w:r>
        <w:rPr>
          <w:rFonts w:hint="eastAsia" w:ascii="Times New Roman" w:hAnsi="Times New Roman" w:eastAsia="宋体" w:cs="Times New Roman"/>
          <w:sz w:val="24"/>
        </w:rPr>
        <w:t>。</w:t>
      </w:r>
    </w:p>
    <w:p w14:paraId="560DD22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信誉要求：提供近三年</w:t>
      </w:r>
      <w:r>
        <w:rPr>
          <w:rFonts w:hint="eastAsia" w:ascii="Times New Roman" w:hAnsi="Times New Roman" w:eastAsia="宋体" w:cs="Times New Roman"/>
          <w:sz w:val="24"/>
        </w:rPr>
        <w:t>销售</w:t>
      </w:r>
      <w:r>
        <w:rPr>
          <w:rFonts w:ascii="Times New Roman" w:hAnsi="Times New Roman" w:eastAsia="宋体" w:cs="Times New Roman"/>
          <w:sz w:val="24"/>
        </w:rPr>
        <w:t>业绩证明（合同复印件</w:t>
      </w:r>
      <w:r>
        <w:rPr>
          <w:rFonts w:hint="eastAsia" w:ascii="Times New Roman" w:hAnsi="Times New Roman" w:eastAsia="宋体" w:cs="Times New Roman"/>
          <w:sz w:val="24"/>
        </w:rPr>
        <w:t>、发票等</w:t>
      </w:r>
      <w:r>
        <w:rPr>
          <w:rFonts w:ascii="Times New Roman" w:hAnsi="Times New Roman" w:eastAsia="宋体" w:cs="Times New Roman"/>
          <w:sz w:val="24"/>
        </w:rPr>
        <w:t>）</w:t>
      </w:r>
      <w:r>
        <w:rPr>
          <w:rFonts w:hint="eastAsia" w:ascii="Times New Roman" w:hAnsi="Times New Roman" w:eastAsia="宋体" w:cs="Times New Roman"/>
          <w:sz w:val="24"/>
        </w:rPr>
        <w:t>。</w:t>
      </w:r>
    </w:p>
    <w:p w14:paraId="6B43C32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银行资信及企业信用：必须具有良好的银行资信和商业信誉, 没有处于被责令停业</w:t>
      </w:r>
      <w:r>
        <w:rPr>
          <w:rFonts w:hint="eastAsia" w:ascii="Times New Roman" w:hAnsi="Times New Roman" w:eastAsia="宋体" w:cs="Times New Roman"/>
          <w:sz w:val="24"/>
        </w:rPr>
        <w:t>、</w:t>
      </w:r>
      <w:r>
        <w:rPr>
          <w:rFonts w:ascii="Times New Roman" w:hAnsi="Times New Roman" w:eastAsia="宋体" w:cs="Times New Roman"/>
          <w:sz w:val="24"/>
        </w:rPr>
        <w:t>财产被接管、冻结、破产和重组等状态。</w:t>
      </w:r>
    </w:p>
    <w:p w14:paraId="21A1EC8F">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6"/>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904"/>
        <w:gridCol w:w="2871"/>
      </w:tblGrid>
      <w:tr w14:paraId="3FD5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5BFCF181">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904" w:type="dxa"/>
            <w:vAlign w:val="center"/>
          </w:tcPr>
          <w:p w14:paraId="11C9CD9D">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职责</w:t>
            </w:r>
          </w:p>
        </w:tc>
        <w:tc>
          <w:tcPr>
            <w:tcW w:w="2871" w:type="dxa"/>
            <w:vAlign w:val="center"/>
          </w:tcPr>
          <w:p w14:paraId="05E1BB2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联系方式</w:t>
            </w:r>
          </w:p>
        </w:tc>
      </w:tr>
      <w:tr w14:paraId="2DEC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035D6695">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陈工</w:t>
            </w:r>
          </w:p>
        </w:tc>
        <w:tc>
          <w:tcPr>
            <w:tcW w:w="2904" w:type="dxa"/>
            <w:vAlign w:val="center"/>
          </w:tcPr>
          <w:p w14:paraId="313509D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招标报名及投标文件收集</w:t>
            </w:r>
          </w:p>
        </w:tc>
        <w:tc>
          <w:tcPr>
            <w:tcW w:w="2871" w:type="dxa"/>
            <w:vAlign w:val="center"/>
          </w:tcPr>
          <w:p w14:paraId="5AC76149">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18106950506</w:t>
            </w:r>
          </w:p>
        </w:tc>
      </w:tr>
      <w:tr w14:paraId="5D5D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520B8FCB">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汤工</w:t>
            </w:r>
          </w:p>
        </w:tc>
        <w:tc>
          <w:tcPr>
            <w:tcW w:w="2904" w:type="dxa"/>
            <w:vAlign w:val="center"/>
          </w:tcPr>
          <w:p w14:paraId="20983A50">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招标投标答疑</w:t>
            </w:r>
          </w:p>
        </w:tc>
        <w:tc>
          <w:tcPr>
            <w:tcW w:w="2871" w:type="dxa"/>
            <w:vAlign w:val="center"/>
          </w:tcPr>
          <w:p w14:paraId="0B01C131">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18065620303</w:t>
            </w:r>
          </w:p>
        </w:tc>
      </w:tr>
      <w:tr w14:paraId="0575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5CD8BB31">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建研家商城客服</w:t>
            </w:r>
          </w:p>
        </w:tc>
        <w:tc>
          <w:tcPr>
            <w:tcW w:w="2904" w:type="dxa"/>
            <w:vAlign w:val="center"/>
          </w:tcPr>
          <w:p w14:paraId="019234A6">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采招系统操作咨询</w:t>
            </w:r>
          </w:p>
        </w:tc>
        <w:tc>
          <w:tcPr>
            <w:tcW w:w="2871" w:type="dxa"/>
            <w:vAlign w:val="center"/>
          </w:tcPr>
          <w:p w14:paraId="60FA82B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0592-2982398</w:t>
            </w:r>
          </w:p>
        </w:tc>
      </w:tr>
    </w:tbl>
    <w:p w14:paraId="0F4BB069">
      <w:pPr>
        <w:spacing w:line="360" w:lineRule="auto"/>
        <w:rPr>
          <w:rFonts w:ascii="Times New Roman" w:hAnsi="Times New Roman" w:eastAsia="宋体" w:cs="Times New Roman"/>
          <w:b/>
          <w:bCs/>
          <w:sz w:val="24"/>
        </w:rPr>
      </w:pPr>
    </w:p>
    <w:p w14:paraId="65BB5C52">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5FD1AE1F">
      <w:pPr>
        <w:numPr>
          <w:ilvl w:val="0"/>
          <w:numId w:val="3"/>
        </w:num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招标全流程：商城入驻</w:t>
      </w:r>
      <w:r>
        <w:rPr>
          <w:rFonts w:ascii="Times New Roman" w:hAnsi="Times New Roman" w:eastAsia="宋体" w:cs="Times New Roman"/>
          <w:sz w:val="24"/>
        </w:rPr>
        <w:t>→</w:t>
      </w:r>
      <w:r>
        <w:rPr>
          <w:rFonts w:hint="eastAsia" w:ascii="Times New Roman" w:hAnsi="Times New Roman" w:eastAsia="宋体" w:cs="Times New Roman"/>
          <w:sz w:val="24"/>
        </w:rPr>
        <w:t>招标报名（报名资料上传）</w:t>
      </w:r>
      <w:r>
        <w:rPr>
          <w:rFonts w:ascii="Times New Roman" w:hAnsi="Times New Roman" w:eastAsia="宋体" w:cs="Times New Roman"/>
          <w:sz w:val="24"/>
        </w:rPr>
        <w:t>→</w:t>
      </w:r>
      <w:r>
        <w:rPr>
          <w:rFonts w:hint="eastAsia" w:ascii="Times New Roman" w:hAnsi="Times New Roman" w:eastAsia="宋体" w:cs="Times New Roman"/>
          <w:sz w:val="24"/>
        </w:rPr>
        <w:t>资格预审</w:t>
      </w:r>
      <w:r>
        <w:rPr>
          <w:rFonts w:ascii="Times New Roman" w:hAnsi="Times New Roman" w:eastAsia="宋体" w:cs="Times New Roman"/>
          <w:sz w:val="24"/>
        </w:rPr>
        <w:t>→</w:t>
      </w:r>
      <w:r>
        <w:rPr>
          <w:rFonts w:hint="eastAsia" w:ascii="Times New Roman" w:hAnsi="Times New Roman" w:eastAsia="宋体" w:cs="Times New Roman"/>
          <w:sz w:val="24"/>
        </w:rPr>
        <w:t>购买标书（采招系统操作）</w:t>
      </w:r>
      <w:r>
        <w:rPr>
          <w:rFonts w:ascii="Times New Roman" w:hAnsi="Times New Roman" w:eastAsia="宋体" w:cs="Times New Roman"/>
          <w:sz w:val="24"/>
        </w:rPr>
        <w:t>→</w:t>
      </w:r>
      <w:r>
        <w:rPr>
          <w:rFonts w:hint="eastAsia" w:ascii="Times New Roman" w:hAnsi="Times New Roman" w:eastAsia="宋体" w:cs="Times New Roman"/>
          <w:sz w:val="24"/>
        </w:rPr>
        <w:t>下载标书（采招系统操作）</w:t>
      </w:r>
      <w:r>
        <w:rPr>
          <w:rFonts w:ascii="Times New Roman" w:hAnsi="Times New Roman" w:eastAsia="宋体" w:cs="Times New Roman"/>
          <w:sz w:val="24"/>
        </w:rPr>
        <w:t>→</w:t>
      </w:r>
      <w:r>
        <w:rPr>
          <w:rFonts w:hint="eastAsia" w:ascii="Times New Roman" w:hAnsi="Times New Roman" w:eastAsia="宋体" w:cs="Times New Roman"/>
          <w:sz w:val="24"/>
        </w:rPr>
        <w:t>提交投标文件。</w:t>
      </w:r>
    </w:p>
    <w:p w14:paraId="0A11D087">
      <w:pPr>
        <w:numPr>
          <w:ilvl w:val="0"/>
          <w:numId w:val="3"/>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报名供方请于202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月2</w:t>
      </w:r>
      <w:r>
        <w:rPr>
          <w:rFonts w:hint="eastAsia" w:ascii="Times New Roman" w:hAnsi="Times New Roman" w:eastAsia="宋体" w:cs="Times New Roman"/>
          <w:sz w:val="24"/>
          <w:lang w:val="en-US" w:eastAsia="zh-CN"/>
        </w:rPr>
        <w:t>8</w:t>
      </w:r>
      <w:r>
        <w:rPr>
          <w:rFonts w:hint="eastAsia" w:ascii="Times New Roman" w:hAnsi="Times New Roman" w:eastAsia="宋体" w:cs="Times New Roman"/>
          <w:sz w:val="24"/>
        </w:rPr>
        <w:t>日前在建研家商城完成商家入驻操作。</w:t>
      </w:r>
    </w:p>
    <w:p w14:paraId="687988C8">
      <w:pPr>
        <w:numPr>
          <w:ilvl w:val="0"/>
          <w:numId w:val="3"/>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企业资质、业绩、报名联系人信息等招标资格要求的资料盖章做成一份PDF文件，请在建研家商城采招系统对应的报名链接上点击报名并上传报名文件，文件名：厦门天润锦龙</w:t>
      </w:r>
      <w:r>
        <w:rPr>
          <w:rFonts w:hint="eastAsia" w:ascii="Times New Roman" w:hAnsi="Times New Roman" w:eastAsia="宋体" w:cs="Times New Roman"/>
          <w:sz w:val="24"/>
          <w:lang w:val="en-US" w:eastAsia="zh-CN"/>
        </w:rPr>
        <w:t>建材有限公司混凝土泵送外包服务项目</w:t>
      </w:r>
      <w:r>
        <w:rPr>
          <w:rFonts w:hint="eastAsia" w:ascii="Times New Roman" w:hAnsi="Times New Roman" w:eastAsia="宋体" w:cs="Times New Roman"/>
          <w:sz w:val="24"/>
        </w:rPr>
        <w:t>投标信息+***有限公司。建研家采招系统网址：</w:t>
      </w:r>
      <w:r>
        <w:fldChar w:fldCharType="begin"/>
      </w:r>
      <w:r>
        <w:instrText xml:space="preserve"> HYPERLINK "https://recruit.jianyanjia.com/" </w:instrText>
      </w:r>
      <w:r>
        <w:fldChar w:fldCharType="separate"/>
      </w:r>
      <w:r>
        <w:t>https://recruit.jianyanjia.com/</w:t>
      </w:r>
      <w:r>
        <w:fldChar w:fldCharType="end"/>
      </w:r>
      <w:r>
        <w:rPr>
          <w:rFonts w:hint="eastAsia" w:ascii="Times New Roman" w:hAnsi="Times New Roman" w:eastAsia="宋体" w:cs="Times New Roman"/>
          <w:sz w:val="24"/>
        </w:rPr>
        <w:t>。</w:t>
      </w:r>
    </w:p>
    <w:p w14:paraId="19815446">
      <w:pPr>
        <w:numPr>
          <w:ilvl w:val="0"/>
          <w:numId w:val="3"/>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文件</w:t>
      </w:r>
      <w:r>
        <w:rPr>
          <w:rFonts w:ascii="Times New Roman" w:hAnsi="Times New Roman" w:eastAsia="宋体" w:cs="Times New Roman"/>
          <w:sz w:val="24"/>
        </w:rPr>
        <w:t>内</w:t>
      </w:r>
      <w:r>
        <w:rPr>
          <w:rFonts w:hint="eastAsia" w:ascii="Times New Roman" w:hAnsi="Times New Roman" w:eastAsia="宋体" w:cs="Times New Roman"/>
          <w:sz w:val="24"/>
        </w:rPr>
        <w:t>务必</w:t>
      </w:r>
      <w:r>
        <w:rPr>
          <w:rFonts w:ascii="Times New Roman" w:hAnsi="Times New Roman" w:eastAsia="宋体" w:cs="Times New Roman"/>
          <w:sz w:val="24"/>
        </w:rPr>
        <w:t>告知</w:t>
      </w:r>
      <w:r>
        <w:rPr>
          <w:rFonts w:hint="eastAsia" w:ascii="Times New Roman" w:hAnsi="Times New Roman" w:eastAsia="宋体" w:cs="Times New Roman"/>
          <w:sz w:val="24"/>
        </w:rPr>
        <w:t>报名</w:t>
      </w:r>
      <w:r>
        <w:rPr>
          <w:rFonts w:ascii="Times New Roman" w:hAnsi="Times New Roman" w:eastAsia="宋体" w:cs="Times New Roman"/>
          <w:sz w:val="24"/>
        </w:rPr>
        <w:t>联系人</w:t>
      </w:r>
      <w:r>
        <w:rPr>
          <w:rFonts w:hint="eastAsia" w:ascii="Times New Roman" w:hAnsi="Times New Roman" w:eastAsia="宋体" w:cs="Times New Roman"/>
          <w:sz w:val="24"/>
        </w:rPr>
        <w:t>姓名、职务、电话号码</w:t>
      </w:r>
      <w:r>
        <w:rPr>
          <w:rFonts w:ascii="Times New Roman" w:hAnsi="Times New Roman" w:eastAsia="宋体" w:cs="Times New Roman"/>
          <w:sz w:val="24"/>
        </w:rPr>
        <w:t>；报名联系人需为公司分管经营、市场的负责人及以上</w:t>
      </w:r>
      <w:r>
        <w:rPr>
          <w:rFonts w:hint="eastAsia" w:ascii="Times New Roman" w:hAnsi="Times New Roman" w:eastAsia="宋体" w:cs="Times New Roman"/>
          <w:sz w:val="24"/>
        </w:rPr>
        <w:t>。</w:t>
      </w:r>
    </w:p>
    <w:p w14:paraId="118ABF53">
      <w:pPr>
        <w:numPr>
          <w:ilvl w:val="0"/>
          <w:numId w:val="3"/>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符合资格要求的报名单位，经审查存在关联关系，最多允许一家单位入围</w:t>
      </w:r>
      <w:r>
        <w:rPr>
          <w:rFonts w:hint="eastAsia" w:ascii="Times New Roman" w:hAnsi="Times New Roman" w:eastAsia="宋体" w:cs="Times New Roman"/>
          <w:sz w:val="24"/>
        </w:rPr>
        <w:t>。</w:t>
      </w:r>
    </w:p>
    <w:p w14:paraId="12DA87FB">
      <w:pPr>
        <w:numPr>
          <w:ilvl w:val="0"/>
          <w:numId w:val="3"/>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所有报名单位须均为直营，不得挂靠</w:t>
      </w:r>
      <w:r>
        <w:rPr>
          <w:rFonts w:hint="eastAsia" w:ascii="Times New Roman" w:hAnsi="Times New Roman" w:eastAsia="宋体" w:cs="Times New Roman"/>
          <w:sz w:val="24"/>
        </w:rPr>
        <w:t>。</w:t>
      </w:r>
    </w:p>
    <w:p w14:paraId="649F5DD5">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六、</w:t>
      </w:r>
      <w:r>
        <w:rPr>
          <w:rFonts w:hint="eastAsia" w:ascii="Times New Roman" w:hAnsi="Times New Roman" w:eastAsia="宋体" w:cs="Times New Roman"/>
          <w:b/>
          <w:bCs/>
          <w:sz w:val="24"/>
        </w:rPr>
        <w:t>报名</w:t>
      </w:r>
      <w:r>
        <w:rPr>
          <w:rFonts w:ascii="Times New Roman" w:hAnsi="Times New Roman" w:eastAsia="宋体" w:cs="Times New Roman"/>
          <w:b/>
          <w:bCs/>
          <w:sz w:val="24"/>
        </w:rPr>
        <w:t>截止时间</w:t>
      </w:r>
      <w:r>
        <w:rPr>
          <w:rFonts w:hint="eastAsia" w:ascii="Times New Roman" w:hAnsi="Times New Roman" w:eastAsia="宋体" w:cs="Times New Roman"/>
          <w:b/>
          <w:bCs/>
          <w:sz w:val="24"/>
        </w:rPr>
        <w:t>：</w:t>
      </w:r>
      <w:r>
        <w:rPr>
          <w:rFonts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ascii="Times New Roman" w:hAnsi="Times New Roman" w:eastAsia="宋体" w:cs="Times New Roman"/>
          <w:sz w:val="24"/>
        </w:rPr>
        <w:t>年</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月</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日18:00</w:t>
      </w:r>
      <w:r>
        <w:rPr>
          <w:rFonts w:hint="eastAsia" w:ascii="Times New Roman" w:hAnsi="Times New Roman" w:eastAsia="宋体" w:cs="Times New Roman"/>
          <w:sz w:val="24"/>
        </w:rPr>
        <w:t>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5C22"/>
    <w:multiLevelType w:val="singleLevel"/>
    <w:tmpl w:val="A0925C22"/>
    <w:lvl w:ilvl="0" w:tentative="0">
      <w:start w:val="1"/>
      <w:numFmt w:val="chineseCounting"/>
      <w:suff w:val="nothing"/>
      <w:lvlText w:val="%1、"/>
      <w:lvlJc w:val="left"/>
      <w:rPr>
        <w:rFonts w:hint="eastAsia"/>
      </w:rPr>
    </w:lvl>
  </w:abstractNum>
  <w:abstractNum w:abstractNumId="1">
    <w:nsid w:val="0B4AE8FD"/>
    <w:multiLevelType w:val="singleLevel"/>
    <w:tmpl w:val="0B4AE8FD"/>
    <w:lvl w:ilvl="0" w:tentative="0">
      <w:start w:val="1"/>
      <w:numFmt w:val="decimal"/>
      <w:suff w:val="nothing"/>
      <w:lvlText w:val="%1、"/>
      <w:lvlJc w:val="left"/>
    </w:lvl>
  </w:abstractNum>
  <w:abstractNum w:abstractNumId="2">
    <w:nsid w:val="65BDDB69"/>
    <w:multiLevelType w:val="singleLevel"/>
    <w:tmpl w:val="65BDDB69"/>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C17B4"/>
    <w:rsid w:val="00023C71"/>
    <w:rsid w:val="00026B94"/>
    <w:rsid w:val="0004507B"/>
    <w:rsid w:val="00050D8D"/>
    <w:rsid w:val="000522BD"/>
    <w:rsid w:val="00061A66"/>
    <w:rsid w:val="000704E9"/>
    <w:rsid w:val="00071709"/>
    <w:rsid w:val="000C5564"/>
    <w:rsid w:val="000C6929"/>
    <w:rsid w:val="000C7B66"/>
    <w:rsid w:val="000D4301"/>
    <w:rsid w:val="000F2A25"/>
    <w:rsid w:val="00104DA8"/>
    <w:rsid w:val="001107E1"/>
    <w:rsid w:val="00113C5D"/>
    <w:rsid w:val="001146D5"/>
    <w:rsid w:val="00125652"/>
    <w:rsid w:val="00130E7C"/>
    <w:rsid w:val="00134954"/>
    <w:rsid w:val="00140630"/>
    <w:rsid w:val="001C09E8"/>
    <w:rsid w:val="001C6B30"/>
    <w:rsid w:val="001C7955"/>
    <w:rsid w:val="00235314"/>
    <w:rsid w:val="00263862"/>
    <w:rsid w:val="002878F6"/>
    <w:rsid w:val="002944E9"/>
    <w:rsid w:val="00294BA4"/>
    <w:rsid w:val="002958F3"/>
    <w:rsid w:val="002A613C"/>
    <w:rsid w:val="002C0A99"/>
    <w:rsid w:val="002C0C45"/>
    <w:rsid w:val="002D3371"/>
    <w:rsid w:val="002F2427"/>
    <w:rsid w:val="002F5B7C"/>
    <w:rsid w:val="0031422D"/>
    <w:rsid w:val="00332241"/>
    <w:rsid w:val="003340A4"/>
    <w:rsid w:val="00347AD0"/>
    <w:rsid w:val="00383A9F"/>
    <w:rsid w:val="0038403A"/>
    <w:rsid w:val="003B2E13"/>
    <w:rsid w:val="004120B0"/>
    <w:rsid w:val="004329F0"/>
    <w:rsid w:val="004374BC"/>
    <w:rsid w:val="00483810"/>
    <w:rsid w:val="004A0D4C"/>
    <w:rsid w:val="004D7DB9"/>
    <w:rsid w:val="005041EF"/>
    <w:rsid w:val="0050686A"/>
    <w:rsid w:val="00513F9E"/>
    <w:rsid w:val="00530D2F"/>
    <w:rsid w:val="00547427"/>
    <w:rsid w:val="0057321D"/>
    <w:rsid w:val="00580607"/>
    <w:rsid w:val="00587C84"/>
    <w:rsid w:val="00595A0F"/>
    <w:rsid w:val="0059636D"/>
    <w:rsid w:val="005A10EE"/>
    <w:rsid w:val="005B3A97"/>
    <w:rsid w:val="005B4A7B"/>
    <w:rsid w:val="005C214E"/>
    <w:rsid w:val="005C23B1"/>
    <w:rsid w:val="005C307B"/>
    <w:rsid w:val="005D0352"/>
    <w:rsid w:val="005D3D83"/>
    <w:rsid w:val="005D6BB1"/>
    <w:rsid w:val="005E6453"/>
    <w:rsid w:val="005F7BA5"/>
    <w:rsid w:val="006278FF"/>
    <w:rsid w:val="00627DF3"/>
    <w:rsid w:val="006500DB"/>
    <w:rsid w:val="00684BFE"/>
    <w:rsid w:val="006A091A"/>
    <w:rsid w:val="006B3B60"/>
    <w:rsid w:val="006C1122"/>
    <w:rsid w:val="006E093B"/>
    <w:rsid w:val="0070790E"/>
    <w:rsid w:val="0072315A"/>
    <w:rsid w:val="0072705B"/>
    <w:rsid w:val="007272C4"/>
    <w:rsid w:val="00776045"/>
    <w:rsid w:val="00792C63"/>
    <w:rsid w:val="007C17B4"/>
    <w:rsid w:val="007F4375"/>
    <w:rsid w:val="008273CC"/>
    <w:rsid w:val="00832F22"/>
    <w:rsid w:val="00876364"/>
    <w:rsid w:val="008B788F"/>
    <w:rsid w:val="008D2274"/>
    <w:rsid w:val="008E0557"/>
    <w:rsid w:val="008E63BA"/>
    <w:rsid w:val="00910536"/>
    <w:rsid w:val="0091760F"/>
    <w:rsid w:val="009318A2"/>
    <w:rsid w:val="009624B5"/>
    <w:rsid w:val="009667AA"/>
    <w:rsid w:val="009A760C"/>
    <w:rsid w:val="009F2C4D"/>
    <w:rsid w:val="009F71A3"/>
    <w:rsid w:val="00A37E5E"/>
    <w:rsid w:val="00A439FA"/>
    <w:rsid w:val="00A45A2F"/>
    <w:rsid w:val="00A467AD"/>
    <w:rsid w:val="00A827BE"/>
    <w:rsid w:val="00A94122"/>
    <w:rsid w:val="00AA238E"/>
    <w:rsid w:val="00AB6093"/>
    <w:rsid w:val="00AC3E17"/>
    <w:rsid w:val="00AD3EB3"/>
    <w:rsid w:val="00AE0E93"/>
    <w:rsid w:val="00AF015B"/>
    <w:rsid w:val="00AF2DE1"/>
    <w:rsid w:val="00AF390E"/>
    <w:rsid w:val="00B10DC4"/>
    <w:rsid w:val="00B11D49"/>
    <w:rsid w:val="00B13800"/>
    <w:rsid w:val="00B149AB"/>
    <w:rsid w:val="00B9082A"/>
    <w:rsid w:val="00BA5F49"/>
    <w:rsid w:val="00BA7D29"/>
    <w:rsid w:val="00BE26C3"/>
    <w:rsid w:val="00BF654E"/>
    <w:rsid w:val="00BF72F3"/>
    <w:rsid w:val="00C05D9B"/>
    <w:rsid w:val="00C06AF1"/>
    <w:rsid w:val="00C13E73"/>
    <w:rsid w:val="00C21835"/>
    <w:rsid w:val="00C424CF"/>
    <w:rsid w:val="00C50D2B"/>
    <w:rsid w:val="00C54FDB"/>
    <w:rsid w:val="00C55D12"/>
    <w:rsid w:val="00C83F10"/>
    <w:rsid w:val="00C90615"/>
    <w:rsid w:val="00C94584"/>
    <w:rsid w:val="00CC5317"/>
    <w:rsid w:val="00D02147"/>
    <w:rsid w:val="00D25B99"/>
    <w:rsid w:val="00D27916"/>
    <w:rsid w:val="00D56012"/>
    <w:rsid w:val="00D610C7"/>
    <w:rsid w:val="00D61C92"/>
    <w:rsid w:val="00D95519"/>
    <w:rsid w:val="00DA7F49"/>
    <w:rsid w:val="00DC41F2"/>
    <w:rsid w:val="00DD5A5B"/>
    <w:rsid w:val="00E1061E"/>
    <w:rsid w:val="00E10EA1"/>
    <w:rsid w:val="00E20B58"/>
    <w:rsid w:val="00E30A56"/>
    <w:rsid w:val="00E31D66"/>
    <w:rsid w:val="00E41D3E"/>
    <w:rsid w:val="00E50756"/>
    <w:rsid w:val="00E51601"/>
    <w:rsid w:val="00E673AB"/>
    <w:rsid w:val="00E77A75"/>
    <w:rsid w:val="00E77BB5"/>
    <w:rsid w:val="00E861AE"/>
    <w:rsid w:val="00E96EBD"/>
    <w:rsid w:val="00EA7615"/>
    <w:rsid w:val="00EB09C0"/>
    <w:rsid w:val="00EB4E65"/>
    <w:rsid w:val="00EB62DB"/>
    <w:rsid w:val="00ED78F3"/>
    <w:rsid w:val="00EF6BCB"/>
    <w:rsid w:val="00F2103D"/>
    <w:rsid w:val="00F25B00"/>
    <w:rsid w:val="00F35BE6"/>
    <w:rsid w:val="00F37072"/>
    <w:rsid w:val="00F45915"/>
    <w:rsid w:val="00F46FD0"/>
    <w:rsid w:val="00F573AC"/>
    <w:rsid w:val="00F65E74"/>
    <w:rsid w:val="00F77E08"/>
    <w:rsid w:val="00FA078F"/>
    <w:rsid w:val="00FA72F1"/>
    <w:rsid w:val="00FD4AC8"/>
    <w:rsid w:val="00FF0AA4"/>
    <w:rsid w:val="00FF6398"/>
    <w:rsid w:val="034206BC"/>
    <w:rsid w:val="04F349DA"/>
    <w:rsid w:val="0ED95549"/>
    <w:rsid w:val="10EC45D3"/>
    <w:rsid w:val="12BB681E"/>
    <w:rsid w:val="16352CA9"/>
    <w:rsid w:val="163A3494"/>
    <w:rsid w:val="18245CDA"/>
    <w:rsid w:val="18BA5821"/>
    <w:rsid w:val="195C39D6"/>
    <w:rsid w:val="19AF72FD"/>
    <w:rsid w:val="1A3B39AB"/>
    <w:rsid w:val="1AB36167"/>
    <w:rsid w:val="1AEF09EE"/>
    <w:rsid w:val="1C85780C"/>
    <w:rsid w:val="1DAA6C81"/>
    <w:rsid w:val="1E951602"/>
    <w:rsid w:val="209B6590"/>
    <w:rsid w:val="24330180"/>
    <w:rsid w:val="260809E9"/>
    <w:rsid w:val="27006E67"/>
    <w:rsid w:val="299B1B74"/>
    <w:rsid w:val="2A3C5910"/>
    <w:rsid w:val="2AB773CF"/>
    <w:rsid w:val="2B42499D"/>
    <w:rsid w:val="2EC15454"/>
    <w:rsid w:val="307653B6"/>
    <w:rsid w:val="311B0D72"/>
    <w:rsid w:val="336342BE"/>
    <w:rsid w:val="37636287"/>
    <w:rsid w:val="37716C02"/>
    <w:rsid w:val="3A0A5449"/>
    <w:rsid w:val="3BE72804"/>
    <w:rsid w:val="40BF1917"/>
    <w:rsid w:val="41512FC3"/>
    <w:rsid w:val="422445C6"/>
    <w:rsid w:val="42DB23BC"/>
    <w:rsid w:val="44CD30D2"/>
    <w:rsid w:val="47544186"/>
    <w:rsid w:val="4760647F"/>
    <w:rsid w:val="47802388"/>
    <w:rsid w:val="489738AD"/>
    <w:rsid w:val="4B53235D"/>
    <w:rsid w:val="4B7A0702"/>
    <w:rsid w:val="4D2B308B"/>
    <w:rsid w:val="4F67575F"/>
    <w:rsid w:val="4F8918E2"/>
    <w:rsid w:val="50593A6B"/>
    <w:rsid w:val="530E1401"/>
    <w:rsid w:val="53C438F2"/>
    <w:rsid w:val="5822508B"/>
    <w:rsid w:val="5AA91BFB"/>
    <w:rsid w:val="5B2B0FC1"/>
    <w:rsid w:val="5D011733"/>
    <w:rsid w:val="5F2D4BAB"/>
    <w:rsid w:val="610861F0"/>
    <w:rsid w:val="64047D3A"/>
    <w:rsid w:val="64F26A8D"/>
    <w:rsid w:val="650A60A4"/>
    <w:rsid w:val="654508DB"/>
    <w:rsid w:val="66195D1F"/>
    <w:rsid w:val="66F95B50"/>
    <w:rsid w:val="67525576"/>
    <w:rsid w:val="6A2E5174"/>
    <w:rsid w:val="6A9736B6"/>
    <w:rsid w:val="71EB35B7"/>
    <w:rsid w:val="76EB5318"/>
    <w:rsid w:val="79E2154D"/>
    <w:rsid w:val="7B7F0399"/>
    <w:rsid w:val="7E195493"/>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 宋体 小四 行距: 固定值 25 磅 首行缩进:  2 字符"/>
    <w:basedOn w:val="1"/>
    <w:qFormat/>
    <w:uiPriority w:val="0"/>
    <w:pPr>
      <w:ind w:firstLine="480" w:firstLineChars="200"/>
    </w:pPr>
    <w:rPr>
      <w:rFonts w:cs="宋体"/>
      <w:szCs w:val="20"/>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unhideWhenUsed/>
    <w:qFormat/>
    <w:uiPriority w:val="0"/>
    <w:rPr>
      <w:color w:val="0563C1" w:themeColor="hyperlink"/>
      <w:u w:val="single"/>
      <w14:textFill>
        <w14:solidFill>
          <w14:schemeClr w14:val="hlink"/>
        </w14:solidFill>
      </w14:textFill>
    </w:r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表格文字"/>
    <w:basedOn w:val="1"/>
    <w:qFormat/>
    <w:uiPriority w:val="0"/>
    <w:pPr>
      <w:adjustRightInd w:val="0"/>
      <w:spacing w:line="420" w:lineRule="atLeast"/>
      <w:textAlignment w:val="baseline"/>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689</Words>
  <Characters>780</Characters>
  <Lines>7</Lines>
  <Paragraphs>1</Paragraphs>
  <TotalTime>11</TotalTime>
  <ScaleCrop>false</ScaleCrop>
  <LinksUpToDate>false</LinksUpToDate>
  <CharactersWithSpaces>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2022-02-10T05:47:00Z</dcterms:created>
  <dc:creator>ylh</dc:creator>
  <cp:lastModifiedBy>微信用户</cp:lastModifiedBy>
  <dcterms:modified xsi:type="dcterms:W3CDTF">2026-02-12T01:51:57Z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541C46D08A7845CD8AA3BB0F801DAE22_13</vt:lpwstr>
  </property>
  <property fmtid="{D5CDD505-2E9C-101B-9397-08002B2CF9AE}" pid="4" name="KSOTemplateDocerSaveRecord">
    <vt:lpwstr>eyJoZGlkIjoiYzYxMGIxM2ZiNmUzNDNmNDYxNzc2NzM3MjBhZTE2YjAiLCJ1c2VySWQiOiIxMjY1Mzc0Mjg5In0=</vt:lpwstr>
  </property>
</Properties>
</file>