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F3AB" w14:textId="77777777" w:rsidR="009D3979" w:rsidRPr="00032F71" w:rsidRDefault="009418E5">
      <w:pPr>
        <w:spacing w:line="360" w:lineRule="auto"/>
        <w:jc w:val="center"/>
        <w:rPr>
          <w:rFonts w:ascii="Times New Roman" w:eastAsia="宋体" w:hAnsi="Times New Roman" w:cs="Times New Roman"/>
          <w:b/>
          <w:bCs/>
          <w:sz w:val="28"/>
          <w:szCs w:val="28"/>
        </w:rPr>
      </w:pPr>
      <w:r w:rsidRPr="00032F71">
        <w:rPr>
          <w:rFonts w:ascii="Times New Roman" w:eastAsia="宋体" w:hAnsi="Times New Roman" w:cs="Times New Roman" w:hint="eastAsia"/>
          <w:b/>
          <w:bCs/>
          <w:sz w:val="28"/>
          <w:szCs w:val="28"/>
        </w:rPr>
        <w:t>垒知控股集团股份有限公司</w:t>
      </w:r>
    </w:p>
    <w:p w14:paraId="375EDC3C" w14:textId="77777777" w:rsidR="009D3979" w:rsidRPr="00032F71" w:rsidRDefault="009418E5">
      <w:pPr>
        <w:spacing w:line="360" w:lineRule="auto"/>
        <w:jc w:val="center"/>
        <w:rPr>
          <w:rFonts w:ascii="Times New Roman" w:eastAsia="宋体" w:hAnsi="Times New Roman" w:cs="Times New Roman"/>
          <w:b/>
          <w:bCs/>
          <w:sz w:val="28"/>
          <w:szCs w:val="28"/>
        </w:rPr>
      </w:pPr>
      <w:r w:rsidRPr="00032F71">
        <w:rPr>
          <w:rFonts w:ascii="Times New Roman" w:eastAsia="宋体" w:hAnsi="Times New Roman" w:cs="Times New Roman" w:hint="eastAsia"/>
          <w:b/>
          <w:bCs/>
          <w:sz w:val="28"/>
          <w:szCs w:val="28"/>
        </w:rPr>
        <w:t>管理体系认证服务机构</w:t>
      </w:r>
      <w:r w:rsidR="002729EE" w:rsidRPr="00032F71">
        <w:rPr>
          <w:rFonts w:ascii="Times New Roman" w:eastAsia="宋体" w:hAnsi="Times New Roman" w:cs="Times New Roman"/>
          <w:b/>
          <w:bCs/>
          <w:sz w:val="28"/>
          <w:szCs w:val="28"/>
        </w:rPr>
        <w:t>招标公告</w:t>
      </w:r>
    </w:p>
    <w:p w14:paraId="4D33C00A" w14:textId="77777777" w:rsidR="009D3979" w:rsidRPr="00032F71" w:rsidRDefault="002729EE">
      <w:pPr>
        <w:numPr>
          <w:ilvl w:val="0"/>
          <w:numId w:val="1"/>
        </w:numPr>
        <w:spacing w:line="360" w:lineRule="auto"/>
        <w:ind w:firstLineChars="200" w:firstLine="482"/>
        <w:rPr>
          <w:rFonts w:ascii="Times New Roman" w:eastAsia="宋体" w:hAnsi="Times New Roman" w:cs="Times New Roman"/>
          <w:b/>
          <w:bCs/>
          <w:sz w:val="24"/>
        </w:rPr>
      </w:pPr>
      <w:r w:rsidRPr="00032F71">
        <w:rPr>
          <w:rFonts w:ascii="Times New Roman" w:eastAsia="宋体" w:hAnsi="Times New Roman" w:cs="Times New Roman"/>
          <w:b/>
          <w:bCs/>
          <w:sz w:val="24"/>
        </w:rPr>
        <w:t>招标类别</w:t>
      </w:r>
      <w:r w:rsidRPr="00032F71">
        <w:rPr>
          <w:rFonts w:ascii="Times New Roman" w:eastAsia="宋体" w:hAnsi="Times New Roman" w:cs="Times New Roman" w:hint="eastAsia"/>
          <w:b/>
          <w:bCs/>
          <w:sz w:val="24"/>
        </w:rPr>
        <w:t>：</w:t>
      </w:r>
      <w:r w:rsidR="009418E5" w:rsidRPr="00032F71">
        <w:rPr>
          <w:rFonts w:ascii="Times New Roman" w:eastAsia="宋体" w:hAnsi="Times New Roman" w:cs="Times New Roman" w:hint="eastAsia"/>
          <w:b/>
          <w:bCs/>
          <w:sz w:val="28"/>
          <w:szCs w:val="28"/>
        </w:rPr>
        <w:t>管理体系认证</w:t>
      </w:r>
    </w:p>
    <w:p w14:paraId="555B1C18" w14:textId="77777777" w:rsidR="009D3979" w:rsidRPr="00032F71" w:rsidRDefault="002729EE">
      <w:pPr>
        <w:numPr>
          <w:ilvl w:val="0"/>
          <w:numId w:val="1"/>
        </w:numPr>
        <w:spacing w:line="360" w:lineRule="auto"/>
        <w:ind w:firstLineChars="200" w:firstLine="482"/>
        <w:rPr>
          <w:rFonts w:ascii="Times New Roman" w:eastAsia="宋体" w:hAnsi="Times New Roman" w:cs="Times New Roman"/>
          <w:b/>
          <w:bCs/>
          <w:sz w:val="24"/>
        </w:rPr>
      </w:pPr>
      <w:r w:rsidRPr="00032F71">
        <w:rPr>
          <w:rFonts w:ascii="Times New Roman" w:eastAsia="宋体" w:hAnsi="Times New Roman" w:cs="Times New Roman" w:hint="eastAsia"/>
          <w:b/>
          <w:bCs/>
          <w:sz w:val="24"/>
        </w:rPr>
        <w:t>招标概况</w:t>
      </w:r>
    </w:p>
    <w:p w14:paraId="2351A41B" w14:textId="77777777" w:rsidR="009D3979" w:rsidRPr="0025011A" w:rsidRDefault="002729EE">
      <w:p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hint="eastAsia"/>
          <w:sz w:val="24"/>
        </w:rPr>
        <w:t>1</w:t>
      </w:r>
      <w:r w:rsidRPr="00032F71">
        <w:rPr>
          <w:rFonts w:ascii="Times New Roman" w:eastAsia="宋体" w:hAnsi="Times New Roman" w:cs="Times New Roman" w:hint="eastAsia"/>
          <w:sz w:val="24"/>
        </w:rPr>
        <w:t>、招标人：</w:t>
      </w:r>
      <w:r w:rsidR="009418E5" w:rsidRPr="0025011A">
        <w:rPr>
          <w:rFonts w:ascii="Times New Roman" w:eastAsia="宋体" w:hAnsi="Times New Roman" w:cs="Times New Roman" w:hint="eastAsia"/>
          <w:sz w:val="24"/>
        </w:rPr>
        <w:t>垒知控股集团股份有限公司</w:t>
      </w:r>
    </w:p>
    <w:p w14:paraId="0E115C0E" w14:textId="417CB4E7" w:rsidR="009D3979" w:rsidRPr="0025011A" w:rsidRDefault="002729EE" w:rsidP="001C6E60">
      <w:p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sz w:val="24"/>
        </w:rPr>
        <w:t>2</w:t>
      </w:r>
      <w:r w:rsidRPr="00032F71">
        <w:rPr>
          <w:rFonts w:ascii="Times New Roman" w:eastAsia="宋体" w:hAnsi="Times New Roman" w:cs="Times New Roman" w:hint="eastAsia"/>
          <w:sz w:val="24"/>
        </w:rPr>
        <w:t>、招标内容：</w:t>
      </w:r>
      <w:r w:rsidR="004A0687" w:rsidRPr="0025011A">
        <w:rPr>
          <w:rFonts w:ascii="Times New Roman" w:eastAsia="宋体" w:hAnsi="Times New Roman" w:cs="Times New Roman" w:hint="eastAsia"/>
          <w:sz w:val="24"/>
        </w:rPr>
        <w:t>管理</w:t>
      </w:r>
      <w:r w:rsidR="004B7CFB" w:rsidRPr="0025011A">
        <w:rPr>
          <w:rFonts w:ascii="Times New Roman" w:eastAsia="宋体" w:hAnsi="Times New Roman" w:cs="Times New Roman" w:hint="eastAsia"/>
          <w:sz w:val="24"/>
        </w:rPr>
        <w:t>体系认证服务</w:t>
      </w:r>
      <w:r w:rsidR="003B4872" w:rsidRPr="0025011A">
        <w:rPr>
          <w:rFonts w:ascii="Times New Roman" w:eastAsia="宋体" w:hAnsi="Times New Roman" w:cs="Times New Roman" w:hint="eastAsia"/>
          <w:sz w:val="24"/>
        </w:rPr>
        <w:t>，包括但不限于</w:t>
      </w:r>
      <w:r w:rsidR="003B4872" w:rsidRPr="0025011A">
        <w:rPr>
          <w:rFonts w:ascii="Times New Roman" w:eastAsia="宋体" w:hAnsi="Times New Roman" w:cs="Times New Roman"/>
          <w:sz w:val="24"/>
        </w:rPr>
        <w:t>GB/T19001-2016</w:t>
      </w:r>
      <w:r w:rsidR="004B7CFB" w:rsidRPr="0025011A">
        <w:rPr>
          <w:rFonts w:ascii="Times New Roman" w:eastAsia="宋体" w:hAnsi="Times New Roman" w:cs="Times New Roman" w:hint="eastAsia"/>
          <w:sz w:val="24"/>
        </w:rPr>
        <w:t>质量管理体系、</w:t>
      </w:r>
      <w:r w:rsidR="00EE55D7" w:rsidRPr="00EE55D7">
        <w:rPr>
          <w:rFonts w:ascii="Times New Roman" w:eastAsia="宋体" w:hAnsi="Times New Roman" w:cs="Times New Roman" w:hint="eastAsia"/>
          <w:sz w:val="24"/>
        </w:rPr>
        <w:t>GB/T24001-2016</w:t>
      </w:r>
      <w:r w:rsidR="00EE55D7" w:rsidRPr="00EE55D7">
        <w:rPr>
          <w:rFonts w:ascii="Times New Roman" w:eastAsia="宋体" w:hAnsi="Times New Roman" w:cs="Times New Roman" w:hint="eastAsia"/>
          <w:sz w:val="24"/>
        </w:rPr>
        <w:t>环境管理体系</w:t>
      </w:r>
      <w:r w:rsidR="004B7CFB" w:rsidRPr="0025011A">
        <w:rPr>
          <w:rFonts w:ascii="Times New Roman" w:eastAsia="宋体" w:hAnsi="Times New Roman" w:cs="Times New Roman" w:hint="eastAsia"/>
          <w:sz w:val="24"/>
        </w:rPr>
        <w:t>、</w:t>
      </w:r>
      <w:r w:rsidR="003B4872" w:rsidRPr="0025011A">
        <w:rPr>
          <w:rFonts w:ascii="Times New Roman" w:eastAsia="宋体" w:hAnsi="Times New Roman" w:cs="Times New Roman"/>
          <w:sz w:val="24"/>
        </w:rPr>
        <w:t>GB/T45001-2020</w:t>
      </w:r>
      <w:r w:rsidR="004B7CFB" w:rsidRPr="0025011A">
        <w:rPr>
          <w:rFonts w:ascii="Times New Roman" w:eastAsia="宋体" w:hAnsi="Times New Roman" w:cs="Times New Roman" w:hint="eastAsia"/>
          <w:sz w:val="24"/>
        </w:rPr>
        <w:t>职业健康安全管理体系、</w:t>
      </w:r>
      <w:r w:rsidR="004B7CFB" w:rsidRPr="0025011A">
        <w:rPr>
          <w:rFonts w:ascii="Times New Roman" w:eastAsia="宋体" w:hAnsi="Times New Roman" w:cs="Times New Roman"/>
          <w:sz w:val="24"/>
        </w:rPr>
        <w:t>GB</w:t>
      </w:r>
      <w:r w:rsidR="003B4872" w:rsidRPr="0025011A">
        <w:rPr>
          <w:rFonts w:ascii="Times New Roman" w:eastAsia="宋体" w:hAnsi="Times New Roman" w:cs="Times New Roman"/>
          <w:sz w:val="24"/>
        </w:rPr>
        <w:t>/</w:t>
      </w:r>
      <w:r w:rsidR="004B7CFB" w:rsidRPr="0025011A">
        <w:rPr>
          <w:rFonts w:ascii="Times New Roman" w:eastAsia="宋体" w:hAnsi="Times New Roman" w:cs="Times New Roman"/>
          <w:sz w:val="24"/>
        </w:rPr>
        <w:t>T29490-</w:t>
      </w:r>
      <w:r w:rsidR="003B4872" w:rsidRPr="0025011A">
        <w:rPr>
          <w:rFonts w:ascii="Times New Roman" w:eastAsia="宋体" w:hAnsi="Times New Roman" w:cs="Times New Roman"/>
          <w:sz w:val="24"/>
        </w:rPr>
        <w:t>2023</w:t>
      </w:r>
      <w:r w:rsidR="004B7CFB" w:rsidRPr="0025011A">
        <w:rPr>
          <w:rFonts w:ascii="Times New Roman" w:eastAsia="宋体" w:hAnsi="Times New Roman" w:cs="Times New Roman" w:hint="eastAsia"/>
          <w:sz w:val="24"/>
        </w:rPr>
        <w:t>企业知识产权</w:t>
      </w:r>
      <w:r w:rsidR="003B4872" w:rsidRPr="0025011A">
        <w:rPr>
          <w:rFonts w:ascii="Times New Roman" w:eastAsia="宋体" w:hAnsi="Times New Roman" w:cs="Times New Roman" w:hint="eastAsia"/>
          <w:sz w:val="24"/>
        </w:rPr>
        <w:t>合规管理体系</w:t>
      </w:r>
      <w:r w:rsidR="004B7CFB" w:rsidRPr="0025011A">
        <w:rPr>
          <w:rFonts w:ascii="Times New Roman" w:eastAsia="宋体" w:hAnsi="Times New Roman" w:cs="Times New Roman" w:hint="eastAsia"/>
          <w:sz w:val="24"/>
        </w:rPr>
        <w:t>、</w:t>
      </w:r>
      <w:r w:rsidR="00C96E37" w:rsidRPr="00C96E37">
        <w:rPr>
          <w:rFonts w:ascii="Times New Roman" w:eastAsia="宋体" w:hAnsi="Times New Roman" w:cs="Times New Roman" w:hint="eastAsia"/>
          <w:sz w:val="24"/>
        </w:rPr>
        <w:t xml:space="preserve">ISO/IEC 20000-1:2018 </w:t>
      </w:r>
      <w:r w:rsidR="00C96E37" w:rsidRPr="00C96E37">
        <w:rPr>
          <w:rFonts w:ascii="Times New Roman" w:eastAsia="宋体" w:hAnsi="Times New Roman" w:cs="Times New Roman" w:hint="eastAsia"/>
          <w:sz w:val="24"/>
        </w:rPr>
        <w:t>信息技术</w:t>
      </w:r>
      <w:r w:rsidR="00C96E37" w:rsidRPr="00C96E37">
        <w:rPr>
          <w:rFonts w:ascii="Times New Roman" w:eastAsia="宋体" w:hAnsi="Times New Roman" w:cs="Times New Roman" w:hint="eastAsia"/>
          <w:sz w:val="24"/>
        </w:rPr>
        <w:t xml:space="preserve"> </w:t>
      </w:r>
      <w:r w:rsidR="00C96E37" w:rsidRPr="00C96E37">
        <w:rPr>
          <w:rFonts w:ascii="Times New Roman" w:eastAsia="宋体" w:hAnsi="Times New Roman" w:cs="Times New Roman" w:hint="eastAsia"/>
          <w:sz w:val="24"/>
        </w:rPr>
        <w:t>服务管理</w:t>
      </w:r>
      <w:r w:rsidR="00C96E37" w:rsidRPr="00C96E37">
        <w:rPr>
          <w:rFonts w:ascii="Times New Roman" w:eastAsia="宋体" w:hAnsi="Times New Roman" w:cs="Times New Roman" w:hint="eastAsia"/>
          <w:sz w:val="24"/>
        </w:rPr>
        <w:t xml:space="preserve"> </w:t>
      </w:r>
      <w:r w:rsidR="00C96E37" w:rsidRPr="00C96E37">
        <w:rPr>
          <w:rFonts w:ascii="Times New Roman" w:eastAsia="宋体" w:hAnsi="Times New Roman" w:cs="Times New Roman" w:hint="eastAsia"/>
          <w:sz w:val="24"/>
        </w:rPr>
        <w:t>第</w:t>
      </w:r>
      <w:r w:rsidR="00C96E37" w:rsidRPr="00C96E37">
        <w:rPr>
          <w:rFonts w:ascii="Times New Roman" w:eastAsia="宋体" w:hAnsi="Times New Roman" w:cs="Times New Roman" w:hint="eastAsia"/>
          <w:sz w:val="24"/>
        </w:rPr>
        <w:t>1</w:t>
      </w:r>
      <w:r w:rsidR="00C96E37" w:rsidRPr="00C96E37">
        <w:rPr>
          <w:rFonts w:ascii="Times New Roman" w:eastAsia="宋体" w:hAnsi="Times New Roman" w:cs="Times New Roman" w:hint="eastAsia"/>
          <w:sz w:val="24"/>
        </w:rPr>
        <w:t>部分：服务管理体系</w:t>
      </w:r>
      <w:r w:rsidR="003B4872" w:rsidRPr="0025011A">
        <w:rPr>
          <w:rFonts w:ascii="Times New Roman" w:eastAsia="宋体" w:hAnsi="Times New Roman" w:cs="Times New Roman" w:hint="eastAsia"/>
          <w:sz w:val="24"/>
        </w:rPr>
        <w:t>、</w:t>
      </w:r>
      <w:r w:rsidR="001C6E60" w:rsidRPr="0025011A">
        <w:rPr>
          <w:rFonts w:ascii="Times New Roman" w:eastAsia="宋体" w:hAnsi="Times New Roman" w:cs="Times New Roman"/>
          <w:sz w:val="24"/>
        </w:rPr>
        <w:t>GB/T 27922-2011</w:t>
      </w:r>
      <w:r w:rsidR="003B4872" w:rsidRPr="0025011A">
        <w:rPr>
          <w:rFonts w:ascii="Times New Roman" w:eastAsia="宋体" w:hAnsi="Times New Roman" w:cs="Times New Roman" w:hint="eastAsia"/>
          <w:sz w:val="24"/>
        </w:rPr>
        <w:t>商品售后服务评价体系、</w:t>
      </w:r>
      <w:r w:rsidR="001C6E60" w:rsidRPr="0025011A">
        <w:rPr>
          <w:rFonts w:ascii="Times New Roman" w:eastAsia="宋体" w:hAnsi="Times New Roman" w:cs="Times New Roman"/>
          <w:sz w:val="24"/>
        </w:rPr>
        <w:t>GB/T35770-2022</w:t>
      </w:r>
      <w:r w:rsidR="003B4872" w:rsidRPr="0025011A">
        <w:rPr>
          <w:rFonts w:ascii="Times New Roman" w:eastAsia="宋体" w:hAnsi="Times New Roman" w:cs="Times New Roman" w:hint="eastAsia"/>
          <w:sz w:val="24"/>
        </w:rPr>
        <w:t>合规管理体系、</w:t>
      </w:r>
      <w:r w:rsidR="001C6E60" w:rsidRPr="0025011A">
        <w:rPr>
          <w:rFonts w:ascii="Times New Roman" w:eastAsia="宋体" w:hAnsi="Times New Roman" w:cs="Times New Roman"/>
          <w:sz w:val="24"/>
        </w:rPr>
        <w:t>GB/T 31950-2023</w:t>
      </w:r>
      <w:r w:rsidR="001C6E60" w:rsidRPr="0025011A">
        <w:rPr>
          <w:rFonts w:ascii="Times New Roman" w:eastAsia="宋体" w:hAnsi="Times New Roman" w:cs="Times New Roman" w:hint="eastAsia"/>
          <w:sz w:val="24"/>
        </w:rPr>
        <w:t>企业</w:t>
      </w:r>
      <w:r w:rsidR="003B4872" w:rsidRPr="0025011A">
        <w:rPr>
          <w:rFonts w:ascii="Times New Roman" w:eastAsia="宋体" w:hAnsi="Times New Roman" w:cs="Times New Roman" w:hint="eastAsia"/>
          <w:sz w:val="24"/>
        </w:rPr>
        <w:t>诚信管理体系</w:t>
      </w:r>
      <w:r w:rsidR="005D2FB1">
        <w:rPr>
          <w:rFonts w:ascii="Times New Roman" w:eastAsia="宋体" w:hAnsi="Times New Roman" w:cs="Times New Roman" w:hint="eastAsia"/>
          <w:sz w:val="24"/>
        </w:rPr>
        <w:t>、绿色建材</w:t>
      </w:r>
      <w:r w:rsidR="003B4872" w:rsidRPr="0025011A">
        <w:rPr>
          <w:rFonts w:ascii="Times New Roman" w:eastAsia="宋体" w:hAnsi="Times New Roman" w:cs="Times New Roman" w:hint="eastAsia"/>
          <w:sz w:val="24"/>
        </w:rPr>
        <w:t>，</w:t>
      </w:r>
      <w:r w:rsidR="00414BA1" w:rsidRPr="0025011A">
        <w:rPr>
          <w:rFonts w:ascii="Times New Roman" w:eastAsia="宋体" w:hAnsi="Times New Roman" w:cs="Times New Roman" w:hint="eastAsia"/>
          <w:sz w:val="24"/>
        </w:rPr>
        <w:t>上述体系认证服务</w:t>
      </w:r>
      <w:r w:rsidR="003B4872" w:rsidRPr="0025011A">
        <w:rPr>
          <w:rFonts w:ascii="Times New Roman" w:eastAsia="宋体" w:hAnsi="Times New Roman" w:cs="Times New Roman" w:hint="eastAsia"/>
          <w:sz w:val="24"/>
        </w:rPr>
        <w:t>机构可</w:t>
      </w:r>
      <w:r w:rsidR="00414BA1" w:rsidRPr="0025011A">
        <w:rPr>
          <w:rFonts w:ascii="Times New Roman" w:eastAsia="宋体" w:hAnsi="Times New Roman" w:cs="Times New Roman" w:hint="eastAsia"/>
          <w:sz w:val="24"/>
        </w:rPr>
        <w:t>不限一家供应商。</w:t>
      </w:r>
    </w:p>
    <w:p w14:paraId="4B053A0F" w14:textId="77777777" w:rsidR="002729EE" w:rsidRPr="0025011A" w:rsidRDefault="002729EE">
      <w:p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sz w:val="24"/>
        </w:rPr>
        <w:t>3</w:t>
      </w:r>
      <w:r w:rsidRPr="00032F71">
        <w:rPr>
          <w:rFonts w:ascii="Times New Roman" w:eastAsia="宋体" w:hAnsi="Times New Roman" w:cs="Times New Roman" w:hint="eastAsia"/>
          <w:sz w:val="24"/>
        </w:rPr>
        <w:t>、招标数量：详见附录《垒知控股集团</w:t>
      </w:r>
      <w:r w:rsidR="009418E5" w:rsidRPr="0025011A">
        <w:rPr>
          <w:rFonts w:ascii="Times New Roman" w:eastAsia="宋体" w:hAnsi="Times New Roman" w:cs="Times New Roman" w:hint="eastAsia"/>
          <w:sz w:val="24"/>
        </w:rPr>
        <w:t>管理体系认证</w:t>
      </w:r>
      <w:r w:rsidR="00870536" w:rsidRPr="0025011A">
        <w:rPr>
          <w:rFonts w:ascii="Times New Roman" w:eastAsia="宋体" w:hAnsi="Times New Roman" w:cs="Times New Roman" w:hint="eastAsia"/>
          <w:sz w:val="24"/>
        </w:rPr>
        <w:t>场所</w:t>
      </w:r>
      <w:r w:rsidRPr="0025011A">
        <w:rPr>
          <w:rFonts w:ascii="Times New Roman" w:eastAsia="宋体" w:hAnsi="Times New Roman" w:cs="Times New Roman" w:hint="eastAsia"/>
          <w:sz w:val="24"/>
        </w:rPr>
        <w:t>清单》</w:t>
      </w:r>
    </w:p>
    <w:p w14:paraId="22913B66" w14:textId="77777777" w:rsidR="009D3979" w:rsidRPr="0025011A" w:rsidRDefault="00F312C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4</w:t>
      </w:r>
      <w:r w:rsidR="002729EE" w:rsidRPr="00032F71">
        <w:rPr>
          <w:rFonts w:ascii="Times New Roman" w:eastAsia="宋体" w:hAnsi="Times New Roman" w:cs="Times New Roman" w:hint="eastAsia"/>
          <w:sz w:val="24"/>
        </w:rPr>
        <w:t>、交付地点：</w:t>
      </w:r>
      <w:r w:rsidR="00925BA9" w:rsidRPr="0025011A">
        <w:rPr>
          <w:rFonts w:ascii="Times New Roman" w:eastAsia="宋体" w:hAnsi="Times New Roman" w:cs="Times New Roman" w:hint="eastAsia"/>
          <w:sz w:val="24"/>
        </w:rPr>
        <w:t>厦门市湖滨南路</w:t>
      </w:r>
      <w:r w:rsidR="00925BA9" w:rsidRPr="0025011A">
        <w:rPr>
          <w:rFonts w:ascii="Times New Roman" w:eastAsia="宋体" w:hAnsi="Times New Roman" w:cs="Times New Roman"/>
          <w:sz w:val="24"/>
        </w:rPr>
        <w:t>62</w:t>
      </w:r>
      <w:r w:rsidR="00925BA9" w:rsidRPr="0025011A">
        <w:rPr>
          <w:rFonts w:ascii="Times New Roman" w:eastAsia="宋体" w:hAnsi="Times New Roman" w:cs="Times New Roman" w:hint="eastAsia"/>
          <w:sz w:val="24"/>
        </w:rPr>
        <w:t>号（科之杰建设科技大厦）</w:t>
      </w:r>
    </w:p>
    <w:p w14:paraId="38A08BC0" w14:textId="77777777" w:rsidR="009D3979" w:rsidRPr="00032F71" w:rsidRDefault="002729EE">
      <w:pPr>
        <w:numPr>
          <w:ilvl w:val="0"/>
          <w:numId w:val="1"/>
        </w:numPr>
        <w:spacing w:line="360" w:lineRule="auto"/>
        <w:ind w:firstLineChars="200" w:firstLine="482"/>
        <w:rPr>
          <w:rFonts w:ascii="Times New Roman" w:eastAsia="宋体" w:hAnsi="Times New Roman" w:cs="Times New Roman"/>
          <w:b/>
          <w:bCs/>
          <w:sz w:val="24"/>
        </w:rPr>
      </w:pPr>
      <w:r w:rsidRPr="00032F71">
        <w:rPr>
          <w:rFonts w:ascii="Times New Roman" w:eastAsia="宋体" w:hAnsi="Times New Roman" w:cs="Times New Roman" w:hint="eastAsia"/>
          <w:b/>
          <w:bCs/>
          <w:sz w:val="24"/>
        </w:rPr>
        <w:t>招标资格要求</w:t>
      </w:r>
    </w:p>
    <w:p w14:paraId="021E1A79" w14:textId="77777777" w:rsidR="00925BA9" w:rsidRPr="0025011A" w:rsidRDefault="002729EE">
      <w:pPr>
        <w:numPr>
          <w:ilvl w:val="0"/>
          <w:numId w:val="2"/>
        </w:numPr>
        <w:spacing w:line="360" w:lineRule="auto"/>
        <w:ind w:firstLineChars="200" w:firstLine="480"/>
        <w:rPr>
          <w:rFonts w:ascii="Times New Roman" w:eastAsia="宋体" w:hAnsi="Times New Roman" w:cs="Times New Roman"/>
          <w:sz w:val="24"/>
        </w:rPr>
      </w:pPr>
      <w:r w:rsidRPr="0025011A">
        <w:rPr>
          <w:rFonts w:ascii="Times New Roman" w:eastAsia="宋体" w:hAnsi="Times New Roman" w:cs="Times New Roman" w:hint="eastAsia"/>
          <w:sz w:val="24"/>
        </w:rPr>
        <w:t>企业资质：具有</w:t>
      </w:r>
      <w:r w:rsidR="00414BA1" w:rsidRPr="0025011A">
        <w:rPr>
          <w:rFonts w:ascii="Times New Roman" w:eastAsia="宋体" w:hAnsi="Times New Roman" w:cs="Times New Roman" w:hint="eastAsia"/>
          <w:sz w:val="24"/>
        </w:rPr>
        <w:t>独立法人资格</w:t>
      </w:r>
      <w:r w:rsidRPr="0025011A">
        <w:rPr>
          <w:rFonts w:ascii="Times New Roman" w:eastAsia="宋体" w:hAnsi="Times New Roman" w:cs="Times New Roman" w:hint="eastAsia"/>
          <w:sz w:val="24"/>
        </w:rPr>
        <w:t>；成立并正常运作超过</w:t>
      </w:r>
      <w:r w:rsidRPr="0025011A">
        <w:rPr>
          <w:rFonts w:ascii="Times New Roman" w:eastAsia="宋体" w:hAnsi="Times New Roman" w:cs="Times New Roman"/>
          <w:sz w:val="24"/>
        </w:rPr>
        <w:t>3</w:t>
      </w:r>
      <w:r w:rsidRPr="0025011A">
        <w:rPr>
          <w:rFonts w:ascii="Times New Roman" w:eastAsia="宋体" w:hAnsi="Times New Roman" w:cs="Times New Roman" w:hint="eastAsia"/>
          <w:sz w:val="24"/>
        </w:rPr>
        <w:t>年，三年内未发生不良诚信记录。</w:t>
      </w:r>
    </w:p>
    <w:p w14:paraId="57EA3FA4" w14:textId="77777777" w:rsidR="00925BA9" w:rsidRPr="0025011A" w:rsidRDefault="00925BA9" w:rsidP="00870536">
      <w:pPr>
        <w:numPr>
          <w:ilvl w:val="0"/>
          <w:numId w:val="2"/>
        </w:numPr>
        <w:spacing w:line="360" w:lineRule="auto"/>
        <w:ind w:firstLine="480"/>
        <w:rPr>
          <w:rFonts w:ascii="Times New Roman" w:eastAsia="宋体" w:hAnsi="Times New Roman" w:cs="Times New Roman"/>
          <w:sz w:val="24"/>
        </w:rPr>
      </w:pPr>
      <w:r w:rsidRPr="0025011A">
        <w:rPr>
          <w:rFonts w:ascii="Times New Roman" w:eastAsia="宋体" w:hAnsi="Times New Roman" w:cs="Times New Roman" w:hint="eastAsia"/>
          <w:sz w:val="24"/>
        </w:rPr>
        <w:t>认证</w:t>
      </w:r>
      <w:r w:rsidR="002729EE" w:rsidRPr="0025011A">
        <w:rPr>
          <w:rFonts w:ascii="Times New Roman" w:eastAsia="宋体" w:hAnsi="Times New Roman" w:cs="Times New Roman" w:hint="eastAsia"/>
          <w:sz w:val="24"/>
        </w:rPr>
        <w:t>资质要求：</w:t>
      </w:r>
      <w:r w:rsidRPr="0025011A">
        <w:rPr>
          <w:rFonts w:ascii="Times New Roman" w:eastAsia="宋体" w:hAnsi="Times New Roman" w:cs="Times New Roman" w:hint="eastAsia"/>
          <w:sz w:val="24"/>
        </w:rPr>
        <w:t>具有国家认证认可监督管理委员会颁发且在有效期内的《认证机构批准书》，投标人应</w:t>
      </w:r>
      <w:r w:rsidR="003B326C">
        <w:rPr>
          <w:rFonts w:ascii="Times New Roman" w:eastAsia="宋体" w:hAnsi="Times New Roman" w:cs="Times New Roman" w:hint="eastAsia"/>
          <w:sz w:val="24"/>
        </w:rPr>
        <w:t>取得</w:t>
      </w:r>
      <w:r w:rsidR="003B326C">
        <w:rPr>
          <w:rFonts w:ascii="Times New Roman" w:eastAsia="宋体" w:hAnsi="Times New Roman" w:cs="Times New Roman" w:hint="eastAsia"/>
          <w:sz w:val="24"/>
        </w:rPr>
        <w:t>CNAS</w:t>
      </w:r>
      <w:r w:rsidR="003B326C">
        <w:rPr>
          <w:rFonts w:ascii="Times New Roman" w:eastAsia="宋体" w:hAnsi="Times New Roman" w:cs="Times New Roman" w:hint="eastAsia"/>
          <w:sz w:val="24"/>
        </w:rPr>
        <w:t>认可，且</w:t>
      </w:r>
      <w:r w:rsidRPr="0025011A">
        <w:rPr>
          <w:rFonts w:ascii="Times New Roman" w:eastAsia="宋体" w:hAnsi="Times New Roman" w:cs="Times New Roman" w:hint="eastAsia"/>
          <w:sz w:val="24"/>
        </w:rPr>
        <w:t>至少能自主办理以上</w:t>
      </w:r>
      <w:r w:rsidR="0025011A">
        <w:rPr>
          <w:rFonts w:ascii="Times New Roman" w:eastAsia="宋体" w:hAnsi="Times New Roman" w:cs="Times New Roman"/>
          <w:b/>
          <w:sz w:val="24"/>
        </w:rPr>
        <w:t>8</w:t>
      </w:r>
      <w:r w:rsidRPr="0025011A">
        <w:rPr>
          <w:rFonts w:ascii="Times New Roman" w:eastAsia="宋体" w:hAnsi="Times New Roman" w:cs="Times New Roman" w:hint="eastAsia"/>
          <w:b/>
          <w:sz w:val="24"/>
        </w:rPr>
        <w:t>个体系认证中的</w:t>
      </w:r>
      <w:r w:rsidR="001C6E60" w:rsidRPr="0025011A">
        <w:rPr>
          <w:rFonts w:ascii="Times New Roman" w:eastAsia="宋体" w:hAnsi="Times New Roman" w:cs="Times New Roman"/>
          <w:b/>
          <w:sz w:val="24"/>
        </w:rPr>
        <w:t>3</w:t>
      </w:r>
      <w:r w:rsidRPr="0025011A">
        <w:rPr>
          <w:rFonts w:ascii="Times New Roman" w:eastAsia="宋体" w:hAnsi="Times New Roman" w:cs="Times New Roman" w:hint="eastAsia"/>
          <w:b/>
          <w:sz w:val="24"/>
        </w:rPr>
        <w:t>个体系认证</w:t>
      </w:r>
      <w:r w:rsidRPr="0025011A">
        <w:rPr>
          <w:rFonts w:ascii="Times New Roman" w:eastAsia="宋体" w:hAnsi="Times New Roman" w:cs="Times New Roman" w:hint="eastAsia"/>
          <w:sz w:val="24"/>
        </w:rPr>
        <w:t>，相关证明加盖投标人公章（提供近</w:t>
      </w:r>
      <w:r w:rsidR="001C6E60" w:rsidRPr="0025011A">
        <w:rPr>
          <w:rFonts w:ascii="Times New Roman" w:eastAsia="宋体" w:hAnsi="Times New Roman" w:cs="Times New Roman"/>
          <w:sz w:val="24"/>
        </w:rPr>
        <w:t>2022</w:t>
      </w:r>
      <w:r w:rsidRPr="0025011A">
        <w:rPr>
          <w:rFonts w:ascii="Times New Roman" w:eastAsia="宋体" w:hAnsi="Times New Roman" w:cs="Times New Roman" w:hint="eastAsia"/>
          <w:sz w:val="24"/>
        </w:rPr>
        <w:t>年以来以上</w:t>
      </w:r>
      <w:r w:rsidR="0025011A">
        <w:rPr>
          <w:rFonts w:ascii="Times New Roman" w:eastAsia="宋体" w:hAnsi="Times New Roman" w:cs="Times New Roman"/>
          <w:sz w:val="24"/>
        </w:rPr>
        <w:t>8</w:t>
      </w:r>
      <w:r w:rsidRPr="0025011A">
        <w:rPr>
          <w:rFonts w:ascii="Times New Roman" w:eastAsia="宋体" w:hAnsi="Times New Roman" w:cs="Times New Roman" w:hint="eastAsia"/>
          <w:sz w:val="24"/>
        </w:rPr>
        <w:t>个体系认证中的</w:t>
      </w:r>
      <w:r w:rsidR="001C6E60" w:rsidRPr="0025011A">
        <w:rPr>
          <w:rFonts w:ascii="Times New Roman" w:eastAsia="宋体" w:hAnsi="Times New Roman" w:cs="Times New Roman"/>
          <w:sz w:val="24"/>
        </w:rPr>
        <w:t>3</w:t>
      </w:r>
      <w:r w:rsidRPr="0025011A">
        <w:rPr>
          <w:rFonts w:ascii="Times New Roman" w:eastAsia="宋体" w:hAnsi="Times New Roman" w:cs="Times New Roman" w:hint="eastAsia"/>
          <w:sz w:val="24"/>
        </w:rPr>
        <w:t>个体系认证的业绩合同，每个认证业绩合同不少于</w:t>
      </w:r>
      <w:r w:rsidRPr="0025011A">
        <w:rPr>
          <w:rFonts w:ascii="Times New Roman" w:eastAsia="宋体" w:hAnsi="Times New Roman" w:cs="Times New Roman"/>
          <w:sz w:val="24"/>
        </w:rPr>
        <w:t>2</w:t>
      </w:r>
      <w:r w:rsidRPr="0025011A">
        <w:rPr>
          <w:rFonts w:ascii="Times New Roman" w:eastAsia="宋体" w:hAnsi="Times New Roman" w:cs="Times New Roman" w:hint="eastAsia"/>
          <w:sz w:val="24"/>
        </w:rPr>
        <w:t>个，须提供合同复印件，结算发票复印件以及认证证书复印件，证书需显示客户单位名称、认证项目及证书编号。复印件加盖投标人公章，原件备查）</w:t>
      </w:r>
      <w:r w:rsidR="001C6E60" w:rsidRPr="0025011A">
        <w:rPr>
          <w:rFonts w:ascii="Times New Roman" w:eastAsia="宋体" w:hAnsi="Times New Roman" w:cs="Times New Roman" w:hint="eastAsia"/>
          <w:sz w:val="24"/>
        </w:rPr>
        <w:t>。需要</w:t>
      </w:r>
      <w:r w:rsidR="00870536" w:rsidRPr="0025011A">
        <w:rPr>
          <w:rFonts w:ascii="Times New Roman" w:eastAsia="宋体" w:hAnsi="Times New Roman" w:cs="Times New Roman" w:hint="eastAsia"/>
          <w:sz w:val="24"/>
        </w:rPr>
        <w:t>在《垒知控股集团管理体系认证场所清单》所列的城市（或周边城市）设有分支机构</w:t>
      </w:r>
      <w:r w:rsidR="00D1149D">
        <w:rPr>
          <w:rFonts w:ascii="Times New Roman" w:eastAsia="宋体" w:hAnsi="Times New Roman" w:cs="Times New Roman" w:hint="eastAsia"/>
          <w:sz w:val="24"/>
        </w:rPr>
        <w:t>，若无分支机构审核员差旅费由认证机构自行承担也可</w:t>
      </w:r>
      <w:r w:rsidR="00870536" w:rsidRPr="0025011A">
        <w:rPr>
          <w:rFonts w:ascii="Times New Roman" w:eastAsia="宋体" w:hAnsi="Times New Roman" w:cs="Times New Roman" w:hint="eastAsia"/>
          <w:sz w:val="24"/>
        </w:rPr>
        <w:t>。</w:t>
      </w:r>
    </w:p>
    <w:p w14:paraId="50984C73" w14:textId="77777777" w:rsidR="00925BA9" w:rsidRPr="0025011A" w:rsidRDefault="002729EE" w:rsidP="00925BA9">
      <w:pPr>
        <w:pStyle w:val="aa"/>
        <w:numPr>
          <w:ilvl w:val="0"/>
          <w:numId w:val="2"/>
        </w:numPr>
        <w:spacing w:line="360" w:lineRule="auto"/>
        <w:ind w:firstLineChars="0"/>
        <w:rPr>
          <w:rFonts w:ascii="Times New Roman" w:eastAsia="宋体" w:hAnsi="Times New Roman" w:cs="Times New Roman"/>
          <w:sz w:val="24"/>
        </w:rPr>
      </w:pPr>
      <w:r w:rsidRPr="0025011A">
        <w:rPr>
          <w:rFonts w:ascii="Times New Roman" w:eastAsia="宋体" w:hAnsi="Times New Roman" w:cs="Times New Roman" w:hint="eastAsia"/>
          <w:sz w:val="24"/>
        </w:rPr>
        <w:t>信誉要求：</w:t>
      </w:r>
      <w:r w:rsidR="00414BA1" w:rsidRPr="0025011A">
        <w:rPr>
          <w:rFonts w:ascii="Times New Roman" w:eastAsia="宋体" w:hAnsi="Times New Roman" w:cs="Times New Roman" w:hint="eastAsia"/>
          <w:sz w:val="24"/>
        </w:rPr>
        <w:t>具有良好的商业信誉、健全的财务会计制度，提供主管税务机关发放的《税务事项通知书》复印件，或提供《增值税一般纳税人资格登记表》复印件，或截图打印“</w:t>
      </w:r>
      <w:r w:rsidR="00414BA1" w:rsidRPr="0025011A">
        <w:rPr>
          <w:rFonts w:ascii="Times New Roman" w:eastAsia="宋体" w:hAnsi="Times New Roman" w:cs="Times New Roman"/>
          <w:sz w:val="24"/>
        </w:rPr>
        <w:t>12366</w:t>
      </w:r>
      <w:r w:rsidR="00414BA1" w:rsidRPr="0025011A">
        <w:rPr>
          <w:rFonts w:ascii="Times New Roman" w:eastAsia="宋体" w:hAnsi="Times New Roman" w:cs="Times New Roman" w:hint="eastAsia"/>
          <w:sz w:val="24"/>
        </w:rPr>
        <w:t>平台”上增值税一般纳税人的查询信息。提供证明材料并加盖投标人公章。</w:t>
      </w:r>
    </w:p>
    <w:p w14:paraId="7DB9A866" w14:textId="77777777" w:rsidR="009D3979" w:rsidRPr="0025011A" w:rsidRDefault="002729EE" w:rsidP="00925BA9">
      <w:pPr>
        <w:pStyle w:val="aa"/>
        <w:numPr>
          <w:ilvl w:val="0"/>
          <w:numId w:val="2"/>
        </w:numPr>
        <w:spacing w:line="360" w:lineRule="auto"/>
        <w:ind w:firstLineChars="0"/>
        <w:rPr>
          <w:rFonts w:ascii="Times New Roman" w:eastAsia="宋体" w:hAnsi="Times New Roman" w:cs="Times New Roman"/>
          <w:sz w:val="24"/>
        </w:rPr>
      </w:pPr>
      <w:r w:rsidRPr="0025011A">
        <w:rPr>
          <w:rFonts w:ascii="Times New Roman" w:eastAsia="宋体" w:hAnsi="Times New Roman" w:cs="Times New Roman" w:hint="eastAsia"/>
          <w:sz w:val="24"/>
        </w:rPr>
        <w:lastRenderedPageBreak/>
        <w:t>银行资信及企业信用：必须具有良好的银行资信和商业信誉</w:t>
      </w:r>
      <w:r w:rsidRPr="0025011A">
        <w:rPr>
          <w:rFonts w:ascii="Times New Roman" w:eastAsia="宋体" w:hAnsi="Times New Roman" w:cs="Times New Roman"/>
          <w:sz w:val="24"/>
        </w:rPr>
        <w:t xml:space="preserve">, </w:t>
      </w:r>
      <w:r w:rsidRPr="0025011A">
        <w:rPr>
          <w:rFonts w:ascii="Times New Roman" w:eastAsia="宋体" w:hAnsi="Times New Roman" w:cs="Times New Roman" w:hint="eastAsia"/>
          <w:sz w:val="24"/>
        </w:rPr>
        <w:t>没有处于被责令停业、财产被接管、冻结、破产和重组等状态。</w:t>
      </w:r>
    </w:p>
    <w:p w14:paraId="567E3BFA" w14:textId="77777777" w:rsidR="009D3979" w:rsidRPr="00032F71" w:rsidRDefault="002729EE">
      <w:pPr>
        <w:numPr>
          <w:ilvl w:val="0"/>
          <w:numId w:val="1"/>
        </w:numPr>
        <w:spacing w:line="360" w:lineRule="auto"/>
        <w:ind w:firstLineChars="200" w:firstLine="482"/>
        <w:rPr>
          <w:rFonts w:ascii="Times New Roman" w:eastAsia="宋体" w:hAnsi="Times New Roman" w:cs="Times New Roman"/>
          <w:b/>
          <w:bCs/>
          <w:sz w:val="24"/>
        </w:rPr>
      </w:pPr>
      <w:r w:rsidRPr="00032F71">
        <w:rPr>
          <w:rFonts w:ascii="Times New Roman" w:eastAsia="宋体" w:hAnsi="Times New Roman" w:cs="Times New Roman" w:hint="eastAsia"/>
          <w:b/>
          <w:bCs/>
          <w:sz w:val="24"/>
        </w:rPr>
        <w:t>招标报名联系方式</w:t>
      </w:r>
    </w:p>
    <w:tbl>
      <w:tblPr>
        <w:tblStyle w:val="a7"/>
        <w:tblW w:w="7975" w:type="dxa"/>
        <w:jc w:val="center"/>
        <w:tblLook w:val="04A0" w:firstRow="1" w:lastRow="0" w:firstColumn="1" w:lastColumn="0" w:noHBand="0" w:noVBand="1"/>
      </w:tblPr>
      <w:tblGrid>
        <w:gridCol w:w="2200"/>
        <w:gridCol w:w="2904"/>
        <w:gridCol w:w="2871"/>
      </w:tblGrid>
      <w:tr w:rsidR="00032F71" w:rsidRPr="00032F71" w14:paraId="324396FD" w14:textId="77777777">
        <w:trPr>
          <w:trHeight w:val="630"/>
          <w:jc w:val="center"/>
        </w:trPr>
        <w:tc>
          <w:tcPr>
            <w:tcW w:w="2200" w:type="dxa"/>
            <w:vAlign w:val="center"/>
          </w:tcPr>
          <w:p w14:paraId="43CFC774"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联系人</w:t>
            </w:r>
          </w:p>
        </w:tc>
        <w:tc>
          <w:tcPr>
            <w:tcW w:w="2904" w:type="dxa"/>
            <w:vAlign w:val="center"/>
          </w:tcPr>
          <w:p w14:paraId="15237A9F"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职责</w:t>
            </w:r>
          </w:p>
        </w:tc>
        <w:tc>
          <w:tcPr>
            <w:tcW w:w="2871" w:type="dxa"/>
            <w:vAlign w:val="center"/>
          </w:tcPr>
          <w:p w14:paraId="0D23D233"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联系方式</w:t>
            </w:r>
          </w:p>
        </w:tc>
      </w:tr>
      <w:tr w:rsidR="00032F71" w:rsidRPr="00032F71" w14:paraId="69FE4D45" w14:textId="77777777">
        <w:trPr>
          <w:trHeight w:val="630"/>
          <w:jc w:val="center"/>
        </w:trPr>
        <w:tc>
          <w:tcPr>
            <w:tcW w:w="2200" w:type="dxa"/>
            <w:vAlign w:val="center"/>
          </w:tcPr>
          <w:p w14:paraId="6604450B"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陈工</w:t>
            </w:r>
          </w:p>
        </w:tc>
        <w:tc>
          <w:tcPr>
            <w:tcW w:w="2904" w:type="dxa"/>
            <w:vAlign w:val="center"/>
          </w:tcPr>
          <w:p w14:paraId="4CD9AEBB"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招标报名及投标文件收集</w:t>
            </w:r>
          </w:p>
        </w:tc>
        <w:tc>
          <w:tcPr>
            <w:tcW w:w="2871" w:type="dxa"/>
            <w:vAlign w:val="center"/>
          </w:tcPr>
          <w:p w14:paraId="56111FD0"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sz w:val="24"/>
              </w:rPr>
              <w:t>18106950506</w:t>
            </w:r>
            <w:r w:rsidRPr="00032F71">
              <w:rPr>
                <w:rFonts w:ascii="Times New Roman" w:eastAsia="宋体" w:hAnsi="Times New Roman" w:cs="Times New Roman" w:hint="eastAsia"/>
                <w:sz w:val="24"/>
              </w:rPr>
              <w:t>（微信同号）</w:t>
            </w:r>
          </w:p>
        </w:tc>
      </w:tr>
      <w:tr w:rsidR="00032F71" w:rsidRPr="00032F71" w14:paraId="0F458AC7" w14:textId="77777777">
        <w:trPr>
          <w:trHeight w:val="630"/>
          <w:jc w:val="center"/>
        </w:trPr>
        <w:tc>
          <w:tcPr>
            <w:tcW w:w="2200" w:type="dxa"/>
            <w:vAlign w:val="center"/>
          </w:tcPr>
          <w:p w14:paraId="5BE740AF" w14:textId="77777777" w:rsidR="009D3979" w:rsidRPr="00032F71" w:rsidRDefault="001F59C3">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田工</w:t>
            </w:r>
          </w:p>
        </w:tc>
        <w:tc>
          <w:tcPr>
            <w:tcW w:w="2904" w:type="dxa"/>
            <w:vAlign w:val="center"/>
          </w:tcPr>
          <w:p w14:paraId="51A953A3"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招标投标答疑</w:t>
            </w:r>
          </w:p>
        </w:tc>
        <w:tc>
          <w:tcPr>
            <w:tcW w:w="2871" w:type="dxa"/>
            <w:vAlign w:val="center"/>
          </w:tcPr>
          <w:p w14:paraId="67FA7ACA" w14:textId="77777777" w:rsidR="009D3979" w:rsidRPr="00032F71" w:rsidRDefault="00926522">
            <w:pPr>
              <w:spacing w:line="360" w:lineRule="auto"/>
              <w:jc w:val="center"/>
              <w:rPr>
                <w:rFonts w:ascii="Times New Roman" w:eastAsia="宋体" w:hAnsi="Times New Roman" w:cs="Times New Roman"/>
                <w:sz w:val="24"/>
              </w:rPr>
            </w:pPr>
            <w:r w:rsidRPr="00926522">
              <w:rPr>
                <w:rFonts w:ascii="Segoe UI" w:hAnsi="Segoe UI" w:cs="Segoe UI"/>
                <w:color w:val="212529"/>
                <w:szCs w:val="21"/>
                <w:shd w:val="clear" w:color="auto" w:fill="FFFFFF"/>
              </w:rPr>
              <w:t>15260237560</w:t>
            </w:r>
          </w:p>
        </w:tc>
      </w:tr>
      <w:tr w:rsidR="009D3979" w:rsidRPr="00032F71" w14:paraId="78784DCC" w14:textId="77777777">
        <w:trPr>
          <w:trHeight w:val="630"/>
          <w:jc w:val="center"/>
        </w:trPr>
        <w:tc>
          <w:tcPr>
            <w:tcW w:w="2200" w:type="dxa"/>
            <w:vAlign w:val="center"/>
          </w:tcPr>
          <w:p w14:paraId="79E99D47"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建研家商城客服</w:t>
            </w:r>
          </w:p>
        </w:tc>
        <w:tc>
          <w:tcPr>
            <w:tcW w:w="2904" w:type="dxa"/>
            <w:vAlign w:val="center"/>
          </w:tcPr>
          <w:p w14:paraId="12439459"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hint="eastAsia"/>
                <w:sz w:val="24"/>
              </w:rPr>
              <w:t>采招系统操作咨询</w:t>
            </w:r>
          </w:p>
        </w:tc>
        <w:tc>
          <w:tcPr>
            <w:tcW w:w="2871" w:type="dxa"/>
            <w:vAlign w:val="center"/>
          </w:tcPr>
          <w:p w14:paraId="459ECF02" w14:textId="77777777" w:rsidR="009D3979" w:rsidRPr="00032F71" w:rsidRDefault="002729EE">
            <w:pPr>
              <w:spacing w:line="360" w:lineRule="auto"/>
              <w:jc w:val="center"/>
              <w:rPr>
                <w:rFonts w:ascii="Times New Roman" w:eastAsia="宋体" w:hAnsi="Times New Roman" w:cs="Times New Roman"/>
                <w:sz w:val="24"/>
              </w:rPr>
            </w:pPr>
            <w:r w:rsidRPr="00032F71">
              <w:rPr>
                <w:rFonts w:ascii="Times New Roman" w:eastAsia="宋体" w:hAnsi="Times New Roman" w:cs="Times New Roman"/>
                <w:sz w:val="24"/>
              </w:rPr>
              <w:t>0592-2982398</w:t>
            </w:r>
          </w:p>
        </w:tc>
      </w:tr>
    </w:tbl>
    <w:p w14:paraId="3A4D95A7" w14:textId="77777777" w:rsidR="009D3979" w:rsidRPr="00032F71" w:rsidRDefault="009D3979">
      <w:pPr>
        <w:spacing w:line="360" w:lineRule="auto"/>
        <w:rPr>
          <w:rFonts w:ascii="Times New Roman" w:eastAsia="宋体" w:hAnsi="Times New Roman" w:cs="Times New Roman"/>
          <w:b/>
          <w:bCs/>
          <w:sz w:val="24"/>
        </w:rPr>
      </w:pPr>
    </w:p>
    <w:p w14:paraId="4D72FBF6" w14:textId="77777777" w:rsidR="009D3979" w:rsidRPr="00032F71" w:rsidRDefault="002729EE">
      <w:pPr>
        <w:numPr>
          <w:ilvl w:val="0"/>
          <w:numId w:val="1"/>
        </w:numPr>
        <w:spacing w:line="360" w:lineRule="auto"/>
        <w:ind w:firstLineChars="200" w:firstLine="482"/>
        <w:rPr>
          <w:rFonts w:ascii="Times New Roman" w:eastAsia="宋体" w:hAnsi="Times New Roman" w:cs="Times New Roman"/>
          <w:b/>
          <w:bCs/>
          <w:sz w:val="24"/>
        </w:rPr>
      </w:pPr>
      <w:r w:rsidRPr="00032F71">
        <w:rPr>
          <w:rFonts w:ascii="Times New Roman" w:eastAsia="宋体" w:hAnsi="Times New Roman" w:cs="Times New Roman" w:hint="eastAsia"/>
          <w:b/>
          <w:bCs/>
          <w:sz w:val="24"/>
        </w:rPr>
        <w:t>报名注意事项：</w:t>
      </w:r>
    </w:p>
    <w:p w14:paraId="4F38F378" w14:textId="77777777" w:rsidR="009D3979" w:rsidRPr="00032F71" w:rsidRDefault="002729EE">
      <w:pPr>
        <w:numPr>
          <w:ilvl w:val="0"/>
          <w:numId w:val="3"/>
        </w:numPr>
        <w:spacing w:line="360" w:lineRule="auto"/>
        <w:ind w:firstLineChars="200" w:firstLine="480"/>
        <w:jc w:val="left"/>
        <w:rPr>
          <w:rFonts w:ascii="Times New Roman" w:eastAsia="宋体" w:hAnsi="Times New Roman" w:cs="Times New Roman"/>
          <w:sz w:val="24"/>
        </w:rPr>
      </w:pPr>
      <w:r w:rsidRPr="00032F71">
        <w:rPr>
          <w:rFonts w:ascii="Times New Roman" w:eastAsia="宋体" w:hAnsi="Times New Roman" w:cs="Times New Roman" w:hint="eastAsia"/>
          <w:sz w:val="24"/>
        </w:rPr>
        <w:t>招标全流程：商城入驻→招标报名（报名资料上传）→资格预审→购买标书（采招系统操作）→下载标书（采招系统操作）→提交投标文件。</w:t>
      </w:r>
    </w:p>
    <w:p w14:paraId="56E11A09" w14:textId="77777777" w:rsidR="009D3979" w:rsidRPr="00032F71" w:rsidRDefault="002729EE">
      <w:pPr>
        <w:numPr>
          <w:ilvl w:val="0"/>
          <w:numId w:val="3"/>
        </w:num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hint="eastAsia"/>
          <w:sz w:val="24"/>
        </w:rPr>
        <w:t>报名供方请于</w:t>
      </w:r>
      <w:r w:rsidR="001C6E60" w:rsidRPr="0025011A">
        <w:rPr>
          <w:rFonts w:ascii="Times New Roman" w:eastAsia="宋体" w:hAnsi="Times New Roman" w:cs="Times New Roman"/>
          <w:sz w:val="24"/>
        </w:rPr>
        <w:t>2024</w:t>
      </w:r>
      <w:r w:rsidR="001C6E60" w:rsidRPr="0025011A">
        <w:rPr>
          <w:rFonts w:ascii="Times New Roman" w:eastAsia="宋体" w:hAnsi="Times New Roman" w:cs="Times New Roman" w:hint="eastAsia"/>
          <w:sz w:val="24"/>
        </w:rPr>
        <w:t>年</w:t>
      </w:r>
      <w:r w:rsidR="001C6E60" w:rsidRPr="0025011A">
        <w:rPr>
          <w:rFonts w:ascii="Times New Roman" w:eastAsia="宋体" w:hAnsi="Times New Roman" w:cs="Times New Roman"/>
          <w:sz w:val="24"/>
        </w:rPr>
        <w:t>11</w:t>
      </w:r>
      <w:r w:rsidR="001C6E60" w:rsidRPr="0025011A">
        <w:rPr>
          <w:rFonts w:ascii="Times New Roman" w:eastAsia="宋体" w:hAnsi="Times New Roman" w:cs="Times New Roman" w:hint="eastAsia"/>
          <w:sz w:val="24"/>
        </w:rPr>
        <w:t>月</w:t>
      </w:r>
      <w:r w:rsidR="00DF15FE">
        <w:rPr>
          <w:rFonts w:ascii="Times New Roman" w:eastAsia="宋体" w:hAnsi="Times New Roman" w:cs="Times New Roman" w:hint="eastAsia"/>
          <w:sz w:val="24"/>
        </w:rPr>
        <w:t>12</w:t>
      </w:r>
      <w:r w:rsidRPr="0025011A">
        <w:rPr>
          <w:rFonts w:ascii="Times New Roman" w:eastAsia="宋体" w:hAnsi="Times New Roman" w:cs="Times New Roman" w:hint="eastAsia"/>
          <w:sz w:val="24"/>
        </w:rPr>
        <w:t>日前在建</w:t>
      </w:r>
      <w:r w:rsidRPr="00032F71">
        <w:rPr>
          <w:rFonts w:ascii="Times New Roman" w:eastAsia="宋体" w:hAnsi="Times New Roman" w:cs="Times New Roman" w:hint="eastAsia"/>
          <w:sz w:val="24"/>
        </w:rPr>
        <w:t>研家商城完成商家入驻操作。</w:t>
      </w:r>
    </w:p>
    <w:p w14:paraId="14B0A423" w14:textId="77777777" w:rsidR="009D3979" w:rsidRPr="00032F71" w:rsidRDefault="002729EE" w:rsidP="00032F71">
      <w:pPr>
        <w:numPr>
          <w:ilvl w:val="0"/>
          <w:numId w:val="3"/>
        </w:numPr>
        <w:spacing w:line="360" w:lineRule="auto"/>
        <w:ind w:firstLine="480"/>
        <w:rPr>
          <w:rFonts w:ascii="Times New Roman" w:eastAsia="宋体" w:hAnsi="Times New Roman" w:cs="Times New Roman"/>
          <w:sz w:val="24"/>
        </w:rPr>
      </w:pPr>
      <w:r w:rsidRPr="00032F71">
        <w:rPr>
          <w:rFonts w:ascii="Times New Roman" w:eastAsia="宋体" w:hAnsi="Times New Roman" w:cs="Times New Roman" w:hint="eastAsia"/>
          <w:sz w:val="24"/>
        </w:rPr>
        <w:t>企业资质、业绩、报名联系人信息等招标资格要求的资料盖章做成一份</w:t>
      </w:r>
      <w:r w:rsidRPr="00032F71">
        <w:rPr>
          <w:rFonts w:ascii="Times New Roman" w:eastAsia="宋体" w:hAnsi="Times New Roman" w:cs="Times New Roman"/>
          <w:sz w:val="24"/>
        </w:rPr>
        <w:t>PDF</w:t>
      </w:r>
      <w:r w:rsidRPr="00032F71">
        <w:rPr>
          <w:rFonts w:ascii="Times New Roman" w:eastAsia="宋体" w:hAnsi="Times New Roman" w:cs="Times New Roman" w:hint="eastAsia"/>
          <w:sz w:val="24"/>
        </w:rPr>
        <w:t>文件，请在建研家商城采招系统对应的报名链接上点击报名并上传报名文件，文件名：</w:t>
      </w:r>
      <w:r w:rsidR="001C6E60" w:rsidRPr="00032F71">
        <w:rPr>
          <w:rFonts w:ascii="Times New Roman" w:eastAsia="宋体" w:hAnsi="Times New Roman" w:cs="Times New Roman" w:hint="eastAsia"/>
          <w:sz w:val="24"/>
        </w:rPr>
        <w:t>垒知控股集团股份有限公司</w:t>
      </w:r>
      <w:r w:rsidR="00032F71" w:rsidRPr="00032F71">
        <w:rPr>
          <w:rFonts w:ascii="Times New Roman" w:eastAsia="宋体" w:hAnsi="Times New Roman" w:cs="Times New Roman" w:hint="eastAsia"/>
          <w:sz w:val="24"/>
        </w:rPr>
        <w:t>管理体系认证</w:t>
      </w:r>
      <w:r w:rsidRPr="00032F71">
        <w:rPr>
          <w:rFonts w:ascii="Times New Roman" w:eastAsia="宋体" w:hAnsi="Times New Roman" w:cs="Times New Roman"/>
          <w:sz w:val="24"/>
        </w:rPr>
        <w:t>+***</w:t>
      </w:r>
      <w:r w:rsidRPr="00032F71">
        <w:rPr>
          <w:rFonts w:ascii="Times New Roman" w:eastAsia="宋体" w:hAnsi="Times New Roman" w:cs="Times New Roman" w:hint="eastAsia"/>
          <w:sz w:val="24"/>
        </w:rPr>
        <w:t>有限公司。建研家采招系统网址：</w:t>
      </w:r>
      <w:hyperlink r:id="rId7" w:history="1">
        <w:r w:rsidRPr="00032F71">
          <w:t>https://recruit.jianyanjia.com/</w:t>
        </w:r>
      </w:hyperlink>
      <w:r w:rsidRPr="00032F71">
        <w:rPr>
          <w:rFonts w:ascii="Times New Roman" w:eastAsia="宋体" w:hAnsi="Times New Roman" w:cs="Times New Roman" w:hint="eastAsia"/>
          <w:sz w:val="24"/>
        </w:rPr>
        <w:t>。</w:t>
      </w:r>
    </w:p>
    <w:p w14:paraId="57959686" w14:textId="77777777" w:rsidR="009D3979" w:rsidRPr="00032F71" w:rsidRDefault="002729EE">
      <w:pPr>
        <w:numPr>
          <w:ilvl w:val="0"/>
          <w:numId w:val="3"/>
        </w:num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hint="eastAsia"/>
          <w:sz w:val="24"/>
        </w:rPr>
        <w:t>文件内务必告知报名联系人姓名、职务、电话号码；报名联系人需为公司分管经营、市场的负责人及以上。</w:t>
      </w:r>
    </w:p>
    <w:p w14:paraId="20BC7B48" w14:textId="77777777" w:rsidR="009D3979" w:rsidRPr="00032F71" w:rsidRDefault="002729EE">
      <w:pPr>
        <w:numPr>
          <w:ilvl w:val="0"/>
          <w:numId w:val="3"/>
        </w:num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hint="eastAsia"/>
          <w:sz w:val="24"/>
        </w:rPr>
        <w:t>符合资格要求的报名单位，经审查存在关联关系，最多允许一家单位入围。</w:t>
      </w:r>
    </w:p>
    <w:p w14:paraId="79D24282" w14:textId="77777777" w:rsidR="009D3979" w:rsidRPr="00032F71" w:rsidRDefault="002729EE">
      <w:pPr>
        <w:numPr>
          <w:ilvl w:val="0"/>
          <w:numId w:val="3"/>
        </w:numPr>
        <w:spacing w:line="360" w:lineRule="auto"/>
        <w:ind w:firstLineChars="200" w:firstLine="480"/>
        <w:rPr>
          <w:rFonts w:ascii="Times New Roman" w:eastAsia="宋体" w:hAnsi="Times New Roman" w:cs="Times New Roman"/>
          <w:sz w:val="24"/>
        </w:rPr>
      </w:pPr>
      <w:r w:rsidRPr="00032F71">
        <w:rPr>
          <w:rFonts w:ascii="Times New Roman" w:eastAsia="宋体" w:hAnsi="Times New Roman" w:cs="Times New Roman" w:hint="eastAsia"/>
          <w:sz w:val="24"/>
        </w:rPr>
        <w:t>所有报名单位须均为直营，不得挂靠。</w:t>
      </w:r>
    </w:p>
    <w:p w14:paraId="124E6EC3" w14:textId="77777777" w:rsidR="009D3979" w:rsidRDefault="002729EE">
      <w:pPr>
        <w:spacing w:line="360" w:lineRule="auto"/>
        <w:ind w:firstLineChars="200" w:firstLine="482"/>
        <w:rPr>
          <w:rFonts w:ascii="Times New Roman" w:eastAsia="宋体" w:hAnsi="Times New Roman" w:cs="Times New Roman"/>
          <w:sz w:val="24"/>
        </w:rPr>
      </w:pPr>
      <w:r w:rsidRPr="00032F71">
        <w:rPr>
          <w:rFonts w:ascii="Times New Roman" w:eastAsia="宋体" w:hAnsi="Times New Roman" w:cs="Times New Roman" w:hint="eastAsia"/>
          <w:b/>
          <w:bCs/>
          <w:sz w:val="24"/>
        </w:rPr>
        <w:t>六、报名截止时间：</w:t>
      </w:r>
      <w:r w:rsidRPr="0025011A">
        <w:rPr>
          <w:rFonts w:ascii="Times New Roman" w:eastAsia="宋体" w:hAnsi="Times New Roman" w:cs="Times New Roman"/>
          <w:sz w:val="24"/>
        </w:rPr>
        <w:t>202</w:t>
      </w:r>
      <w:r w:rsidR="004B7CFB" w:rsidRPr="0025011A">
        <w:rPr>
          <w:rFonts w:ascii="Times New Roman" w:eastAsia="宋体" w:hAnsi="Times New Roman" w:cs="Times New Roman"/>
          <w:sz w:val="24"/>
        </w:rPr>
        <w:t>4</w:t>
      </w:r>
      <w:r w:rsidRPr="0025011A">
        <w:rPr>
          <w:rFonts w:ascii="Times New Roman" w:eastAsia="宋体" w:hAnsi="Times New Roman" w:cs="Times New Roman" w:hint="eastAsia"/>
          <w:sz w:val="24"/>
        </w:rPr>
        <w:t>年</w:t>
      </w:r>
      <w:r w:rsidR="004B7CFB" w:rsidRPr="0025011A">
        <w:rPr>
          <w:rFonts w:ascii="Times New Roman" w:eastAsia="宋体" w:hAnsi="Times New Roman" w:cs="Times New Roman"/>
          <w:sz w:val="24"/>
        </w:rPr>
        <w:t>11</w:t>
      </w:r>
      <w:r w:rsidRPr="0025011A">
        <w:rPr>
          <w:rFonts w:ascii="Times New Roman" w:eastAsia="宋体" w:hAnsi="Times New Roman" w:cs="Times New Roman" w:hint="eastAsia"/>
          <w:sz w:val="24"/>
        </w:rPr>
        <w:t>月</w:t>
      </w:r>
      <w:r w:rsidR="00DF15FE">
        <w:rPr>
          <w:rFonts w:ascii="Times New Roman" w:eastAsia="宋体" w:hAnsi="Times New Roman" w:cs="Times New Roman" w:hint="eastAsia"/>
          <w:sz w:val="24"/>
        </w:rPr>
        <w:t>12</w:t>
      </w:r>
      <w:r w:rsidRPr="0025011A">
        <w:rPr>
          <w:rFonts w:ascii="Times New Roman" w:eastAsia="宋体" w:hAnsi="Times New Roman" w:cs="Times New Roman" w:hint="eastAsia"/>
          <w:sz w:val="24"/>
        </w:rPr>
        <w:t>日</w:t>
      </w:r>
      <w:r w:rsidRPr="0025011A">
        <w:rPr>
          <w:rFonts w:ascii="Times New Roman" w:eastAsia="宋体" w:hAnsi="Times New Roman" w:cs="Times New Roman"/>
          <w:sz w:val="24"/>
        </w:rPr>
        <w:t>18:00</w:t>
      </w:r>
      <w:r w:rsidRPr="0025011A">
        <w:rPr>
          <w:rFonts w:ascii="Times New Roman" w:eastAsia="宋体" w:hAnsi="Times New Roman" w:cs="Times New Roman" w:hint="eastAsia"/>
          <w:sz w:val="24"/>
        </w:rPr>
        <w:t>前。</w:t>
      </w:r>
    </w:p>
    <w:p w14:paraId="518ECA71" w14:textId="77777777" w:rsidR="002C41E8" w:rsidRPr="002C41E8" w:rsidRDefault="002C41E8">
      <w:pPr>
        <w:spacing w:line="360" w:lineRule="auto"/>
        <w:ind w:firstLineChars="200" w:firstLine="480"/>
        <w:rPr>
          <w:rFonts w:ascii="Times New Roman" w:eastAsia="宋体" w:hAnsi="Times New Roman" w:cs="Times New Roman"/>
          <w:sz w:val="24"/>
        </w:rPr>
      </w:pPr>
    </w:p>
    <w:sectPr w:rsidR="002C41E8" w:rsidRPr="002C41E8" w:rsidSect="00117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C53B" w14:textId="77777777" w:rsidR="004F5224" w:rsidRDefault="004F5224"/>
  </w:endnote>
  <w:endnote w:type="continuationSeparator" w:id="0">
    <w:p w14:paraId="5581C675" w14:textId="77777777" w:rsidR="004F5224" w:rsidRDefault="004F5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A725E" w14:textId="77777777" w:rsidR="004F5224" w:rsidRDefault="004F5224"/>
  </w:footnote>
  <w:footnote w:type="continuationSeparator" w:id="0">
    <w:p w14:paraId="169CBDC3" w14:textId="77777777" w:rsidR="004F5224" w:rsidRDefault="004F52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5C22"/>
    <w:multiLevelType w:val="singleLevel"/>
    <w:tmpl w:val="A0925C22"/>
    <w:lvl w:ilvl="0">
      <w:start w:val="1"/>
      <w:numFmt w:val="chineseCounting"/>
      <w:suff w:val="nothing"/>
      <w:lvlText w:val="%1、"/>
      <w:lvlJc w:val="left"/>
      <w:rPr>
        <w:rFonts w:hint="eastAsia"/>
      </w:rPr>
    </w:lvl>
  </w:abstractNum>
  <w:abstractNum w:abstractNumId="1" w15:restartNumberingAfterBreak="0">
    <w:nsid w:val="0B4AE8FD"/>
    <w:multiLevelType w:val="singleLevel"/>
    <w:tmpl w:val="0B4AE8FD"/>
    <w:lvl w:ilvl="0">
      <w:start w:val="1"/>
      <w:numFmt w:val="decimal"/>
      <w:suff w:val="nothing"/>
      <w:lvlText w:val="%1、"/>
      <w:lvlJc w:val="left"/>
    </w:lvl>
  </w:abstractNum>
  <w:abstractNum w:abstractNumId="2" w15:restartNumberingAfterBreak="0">
    <w:nsid w:val="65BDDB69"/>
    <w:multiLevelType w:val="singleLevel"/>
    <w:tmpl w:val="65BDDB69"/>
    <w:lvl w:ilvl="0">
      <w:start w:val="1"/>
      <w:numFmt w:val="decimal"/>
      <w:suff w:val="nothing"/>
      <w:lvlText w:val="%1、"/>
      <w:lvlJc w:val="left"/>
    </w:lvl>
  </w:abstractNum>
  <w:num w:numId="1" w16cid:durableId="347568146">
    <w:abstractNumId w:val="0"/>
  </w:num>
  <w:num w:numId="2" w16cid:durableId="1697922303">
    <w:abstractNumId w:val="2"/>
  </w:num>
  <w:num w:numId="3" w16cid:durableId="92256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7C17B4"/>
    <w:rsid w:val="00023C71"/>
    <w:rsid w:val="00032F71"/>
    <w:rsid w:val="0004507B"/>
    <w:rsid w:val="00050D8D"/>
    <w:rsid w:val="000522BD"/>
    <w:rsid w:val="00061A66"/>
    <w:rsid w:val="000704E9"/>
    <w:rsid w:val="00071709"/>
    <w:rsid w:val="000A1F0B"/>
    <w:rsid w:val="000C5564"/>
    <w:rsid w:val="000C6929"/>
    <w:rsid w:val="000C7B66"/>
    <w:rsid w:val="000D4301"/>
    <w:rsid w:val="000F2A25"/>
    <w:rsid w:val="00104DA8"/>
    <w:rsid w:val="001107E1"/>
    <w:rsid w:val="00113C5D"/>
    <w:rsid w:val="001146D5"/>
    <w:rsid w:val="00117D89"/>
    <w:rsid w:val="00125652"/>
    <w:rsid w:val="00130E7C"/>
    <w:rsid w:val="00134954"/>
    <w:rsid w:val="00140630"/>
    <w:rsid w:val="001C09E8"/>
    <w:rsid w:val="001C6E60"/>
    <w:rsid w:val="001C7955"/>
    <w:rsid w:val="001F59C3"/>
    <w:rsid w:val="00235314"/>
    <w:rsid w:val="0025011A"/>
    <w:rsid w:val="00263862"/>
    <w:rsid w:val="002729EE"/>
    <w:rsid w:val="002840B6"/>
    <w:rsid w:val="002878F6"/>
    <w:rsid w:val="002944E9"/>
    <w:rsid w:val="00294BA4"/>
    <w:rsid w:val="002958F3"/>
    <w:rsid w:val="002A613C"/>
    <w:rsid w:val="002C0A99"/>
    <w:rsid w:val="002C0C45"/>
    <w:rsid w:val="002C41E8"/>
    <w:rsid w:val="002D3371"/>
    <w:rsid w:val="002F2427"/>
    <w:rsid w:val="002F5B7C"/>
    <w:rsid w:val="00332241"/>
    <w:rsid w:val="003340A4"/>
    <w:rsid w:val="00347AD0"/>
    <w:rsid w:val="00383A9F"/>
    <w:rsid w:val="0038403A"/>
    <w:rsid w:val="003B2E13"/>
    <w:rsid w:val="003B326C"/>
    <w:rsid w:val="003B4872"/>
    <w:rsid w:val="003D11CE"/>
    <w:rsid w:val="004120B0"/>
    <w:rsid w:val="00414BA1"/>
    <w:rsid w:val="004329F0"/>
    <w:rsid w:val="004374BC"/>
    <w:rsid w:val="00483810"/>
    <w:rsid w:val="004A0687"/>
    <w:rsid w:val="004A0D4C"/>
    <w:rsid w:val="004B7CFB"/>
    <w:rsid w:val="004D7DB9"/>
    <w:rsid w:val="004E650A"/>
    <w:rsid w:val="004F5224"/>
    <w:rsid w:val="005041EF"/>
    <w:rsid w:val="005049E3"/>
    <w:rsid w:val="0050686A"/>
    <w:rsid w:val="00513F9E"/>
    <w:rsid w:val="00530D2F"/>
    <w:rsid w:val="0057321D"/>
    <w:rsid w:val="00580607"/>
    <w:rsid w:val="00587C84"/>
    <w:rsid w:val="00595A0F"/>
    <w:rsid w:val="0059636D"/>
    <w:rsid w:val="005A10EE"/>
    <w:rsid w:val="005B3A97"/>
    <w:rsid w:val="005C214E"/>
    <w:rsid w:val="005D0352"/>
    <w:rsid w:val="005D2FB1"/>
    <w:rsid w:val="005D3D83"/>
    <w:rsid w:val="005D6BB1"/>
    <w:rsid w:val="005E6453"/>
    <w:rsid w:val="005F7BA5"/>
    <w:rsid w:val="006278FF"/>
    <w:rsid w:val="00627DF3"/>
    <w:rsid w:val="006500DB"/>
    <w:rsid w:val="00663C56"/>
    <w:rsid w:val="00684BFE"/>
    <w:rsid w:val="006A091A"/>
    <w:rsid w:val="006C1122"/>
    <w:rsid w:val="006D163A"/>
    <w:rsid w:val="006E093B"/>
    <w:rsid w:val="006F7172"/>
    <w:rsid w:val="0070127C"/>
    <w:rsid w:val="0070790E"/>
    <w:rsid w:val="0072315A"/>
    <w:rsid w:val="0072705B"/>
    <w:rsid w:val="007272C4"/>
    <w:rsid w:val="00776045"/>
    <w:rsid w:val="00792C63"/>
    <w:rsid w:val="007C17B4"/>
    <w:rsid w:val="007F7EB7"/>
    <w:rsid w:val="008273CC"/>
    <w:rsid w:val="00832F22"/>
    <w:rsid w:val="00870536"/>
    <w:rsid w:val="00876364"/>
    <w:rsid w:val="008860FB"/>
    <w:rsid w:val="00894944"/>
    <w:rsid w:val="00897ADE"/>
    <w:rsid w:val="008B15E2"/>
    <w:rsid w:val="008B788F"/>
    <w:rsid w:val="008D2274"/>
    <w:rsid w:val="008E0557"/>
    <w:rsid w:val="008E63BA"/>
    <w:rsid w:val="008F6B28"/>
    <w:rsid w:val="00910536"/>
    <w:rsid w:val="00925BA9"/>
    <w:rsid w:val="00926522"/>
    <w:rsid w:val="009318A2"/>
    <w:rsid w:val="009418E5"/>
    <w:rsid w:val="009624B5"/>
    <w:rsid w:val="009667AA"/>
    <w:rsid w:val="009A760C"/>
    <w:rsid w:val="009D3979"/>
    <w:rsid w:val="009F71A3"/>
    <w:rsid w:val="00A37E5E"/>
    <w:rsid w:val="00A439FA"/>
    <w:rsid w:val="00A467AD"/>
    <w:rsid w:val="00A50E3E"/>
    <w:rsid w:val="00A51F98"/>
    <w:rsid w:val="00A5400F"/>
    <w:rsid w:val="00A827BE"/>
    <w:rsid w:val="00A84613"/>
    <w:rsid w:val="00A94122"/>
    <w:rsid w:val="00AA238E"/>
    <w:rsid w:val="00AB6093"/>
    <w:rsid w:val="00AC3E17"/>
    <w:rsid w:val="00AD3EB3"/>
    <w:rsid w:val="00AE0E93"/>
    <w:rsid w:val="00AF015B"/>
    <w:rsid w:val="00AF2DE1"/>
    <w:rsid w:val="00AF390E"/>
    <w:rsid w:val="00B058D1"/>
    <w:rsid w:val="00B10DC4"/>
    <w:rsid w:val="00B11D49"/>
    <w:rsid w:val="00B13800"/>
    <w:rsid w:val="00B149AB"/>
    <w:rsid w:val="00B517CF"/>
    <w:rsid w:val="00B51A09"/>
    <w:rsid w:val="00B9082A"/>
    <w:rsid w:val="00BA26AB"/>
    <w:rsid w:val="00BE26C3"/>
    <w:rsid w:val="00BF654E"/>
    <w:rsid w:val="00BF72F3"/>
    <w:rsid w:val="00C05D9B"/>
    <w:rsid w:val="00C06AF1"/>
    <w:rsid w:val="00C13E73"/>
    <w:rsid w:val="00C21835"/>
    <w:rsid w:val="00C424CF"/>
    <w:rsid w:val="00C50D2B"/>
    <w:rsid w:val="00C55D12"/>
    <w:rsid w:val="00C83F10"/>
    <w:rsid w:val="00C90615"/>
    <w:rsid w:val="00C94584"/>
    <w:rsid w:val="00C96E37"/>
    <w:rsid w:val="00CC5317"/>
    <w:rsid w:val="00D02147"/>
    <w:rsid w:val="00D1149D"/>
    <w:rsid w:val="00D25B99"/>
    <w:rsid w:val="00D27916"/>
    <w:rsid w:val="00D43CEE"/>
    <w:rsid w:val="00D56012"/>
    <w:rsid w:val="00D610C7"/>
    <w:rsid w:val="00D61C92"/>
    <w:rsid w:val="00DA7F49"/>
    <w:rsid w:val="00DC41F2"/>
    <w:rsid w:val="00DD5A5B"/>
    <w:rsid w:val="00DF15FE"/>
    <w:rsid w:val="00E1061E"/>
    <w:rsid w:val="00E10EA1"/>
    <w:rsid w:val="00E20B58"/>
    <w:rsid w:val="00E272B9"/>
    <w:rsid w:val="00E308FA"/>
    <w:rsid w:val="00E30A56"/>
    <w:rsid w:val="00E31D66"/>
    <w:rsid w:val="00E41D3E"/>
    <w:rsid w:val="00E50756"/>
    <w:rsid w:val="00E51601"/>
    <w:rsid w:val="00E673AB"/>
    <w:rsid w:val="00E77BB5"/>
    <w:rsid w:val="00E96EBD"/>
    <w:rsid w:val="00EA7615"/>
    <w:rsid w:val="00EB09C0"/>
    <w:rsid w:val="00EB3753"/>
    <w:rsid w:val="00EB4E65"/>
    <w:rsid w:val="00EB62DB"/>
    <w:rsid w:val="00ED78F3"/>
    <w:rsid w:val="00EE55D7"/>
    <w:rsid w:val="00EF6BCB"/>
    <w:rsid w:val="00F07B13"/>
    <w:rsid w:val="00F2103D"/>
    <w:rsid w:val="00F25B00"/>
    <w:rsid w:val="00F312C4"/>
    <w:rsid w:val="00F37072"/>
    <w:rsid w:val="00F45915"/>
    <w:rsid w:val="00F46FD0"/>
    <w:rsid w:val="00F56403"/>
    <w:rsid w:val="00F573AC"/>
    <w:rsid w:val="00F65E74"/>
    <w:rsid w:val="00F77E08"/>
    <w:rsid w:val="00F91CEA"/>
    <w:rsid w:val="00FA078F"/>
    <w:rsid w:val="00FA72F1"/>
    <w:rsid w:val="00FD4AC8"/>
    <w:rsid w:val="00FF0AA4"/>
    <w:rsid w:val="00FF6398"/>
    <w:rsid w:val="04F349DA"/>
    <w:rsid w:val="10EC45D3"/>
    <w:rsid w:val="16352CA9"/>
    <w:rsid w:val="163A3494"/>
    <w:rsid w:val="18245CDA"/>
    <w:rsid w:val="19AF72FD"/>
    <w:rsid w:val="1A3B39AB"/>
    <w:rsid w:val="1AEF09EE"/>
    <w:rsid w:val="1DAA6C81"/>
    <w:rsid w:val="260809E9"/>
    <w:rsid w:val="27006E67"/>
    <w:rsid w:val="2A3C5910"/>
    <w:rsid w:val="2AB773CF"/>
    <w:rsid w:val="2EC15454"/>
    <w:rsid w:val="307653B6"/>
    <w:rsid w:val="311B0D72"/>
    <w:rsid w:val="37636287"/>
    <w:rsid w:val="3BE72804"/>
    <w:rsid w:val="40BF1917"/>
    <w:rsid w:val="41512FC3"/>
    <w:rsid w:val="422445C6"/>
    <w:rsid w:val="44CD30D2"/>
    <w:rsid w:val="47544186"/>
    <w:rsid w:val="4760647F"/>
    <w:rsid w:val="489738AD"/>
    <w:rsid w:val="4B53235D"/>
    <w:rsid w:val="4B7A0702"/>
    <w:rsid w:val="4F67575F"/>
    <w:rsid w:val="50593A6B"/>
    <w:rsid w:val="530E1401"/>
    <w:rsid w:val="53C438F2"/>
    <w:rsid w:val="5822508B"/>
    <w:rsid w:val="5B2B0FC1"/>
    <w:rsid w:val="5F2D4BAB"/>
    <w:rsid w:val="610861F0"/>
    <w:rsid w:val="64047D3A"/>
    <w:rsid w:val="64F26A8D"/>
    <w:rsid w:val="654508DB"/>
    <w:rsid w:val="66195D1F"/>
    <w:rsid w:val="67525576"/>
    <w:rsid w:val="6A9736B6"/>
    <w:rsid w:val="71EB35B7"/>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12195"/>
  <w15:docId w15:val="{EE30B974-E714-4DDA-AEF1-E485D289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7D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17D89"/>
    <w:pPr>
      <w:tabs>
        <w:tab w:val="center" w:pos="4153"/>
        <w:tab w:val="right" w:pos="8306"/>
      </w:tabs>
      <w:snapToGrid w:val="0"/>
      <w:jc w:val="left"/>
    </w:pPr>
    <w:rPr>
      <w:sz w:val="18"/>
      <w:szCs w:val="18"/>
    </w:rPr>
  </w:style>
  <w:style w:type="paragraph" w:styleId="a5">
    <w:name w:val="header"/>
    <w:basedOn w:val="a"/>
    <w:link w:val="a6"/>
    <w:qFormat/>
    <w:rsid w:val="00117D89"/>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117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117D89"/>
    <w:rPr>
      <w:b/>
    </w:rPr>
  </w:style>
  <w:style w:type="character" w:styleId="a9">
    <w:name w:val="Hyperlink"/>
    <w:basedOn w:val="a0"/>
    <w:unhideWhenUsed/>
    <w:rsid w:val="00117D89"/>
    <w:rPr>
      <w:color w:val="0563C1" w:themeColor="hyperlink"/>
      <w:u w:val="single"/>
    </w:rPr>
  </w:style>
  <w:style w:type="paragraph" w:styleId="aa">
    <w:name w:val="List Paragraph"/>
    <w:basedOn w:val="a"/>
    <w:uiPriority w:val="99"/>
    <w:qFormat/>
    <w:rsid w:val="00117D89"/>
    <w:pPr>
      <w:ind w:firstLineChars="200" w:firstLine="420"/>
    </w:pPr>
  </w:style>
  <w:style w:type="character" w:customStyle="1" w:styleId="a6">
    <w:name w:val="页眉 字符"/>
    <w:basedOn w:val="a0"/>
    <w:link w:val="a5"/>
    <w:qFormat/>
    <w:rsid w:val="00117D89"/>
    <w:rPr>
      <w:rFonts w:asciiTheme="minorHAnsi" w:eastAsiaTheme="minorEastAsia" w:hAnsiTheme="minorHAnsi" w:cstheme="minorBidi"/>
      <w:kern w:val="2"/>
      <w:sz w:val="18"/>
      <w:szCs w:val="18"/>
    </w:rPr>
  </w:style>
  <w:style w:type="character" w:customStyle="1" w:styleId="a4">
    <w:name w:val="页脚 字符"/>
    <w:basedOn w:val="a0"/>
    <w:link w:val="a3"/>
    <w:qFormat/>
    <w:rsid w:val="00117D89"/>
    <w:rPr>
      <w:rFonts w:asciiTheme="minorHAnsi" w:eastAsiaTheme="minorEastAsia" w:hAnsiTheme="minorHAnsi" w:cstheme="minorBidi"/>
      <w:kern w:val="2"/>
      <w:sz w:val="18"/>
      <w:szCs w:val="18"/>
    </w:rPr>
  </w:style>
  <w:style w:type="paragraph" w:customStyle="1" w:styleId="1">
    <w:name w:val="修订1"/>
    <w:hidden/>
    <w:uiPriority w:val="99"/>
    <w:semiHidden/>
    <w:qFormat/>
    <w:rsid w:val="00117D89"/>
    <w:rPr>
      <w:rFonts w:asciiTheme="minorHAnsi" w:eastAsiaTheme="minorEastAsia" w:hAnsiTheme="minorHAnsi" w:cstheme="minorBidi"/>
      <w:kern w:val="2"/>
      <w:sz w:val="21"/>
      <w:szCs w:val="24"/>
    </w:rPr>
  </w:style>
  <w:style w:type="paragraph" w:styleId="ab">
    <w:name w:val="Balloon Text"/>
    <w:basedOn w:val="a"/>
    <w:link w:val="ac"/>
    <w:rsid w:val="004A0687"/>
    <w:rPr>
      <w:sz w:val="18"/>
      <w:szCs w:val="18"/>
    </w:rPr>
  </w:style>
  <w:style w:type="character" w:customStyle="1" w:styleId="ac">
    <w:name w:val="批注框文本 字符"/>
    <w:basedOn w:val="a0"/>
    <w:link w:val="ab"/>
    <w:rsid w:val="004A0687"/>
    <w:rPr>
      <w:rFonts w:asciiTheme="minorHAnsi" w:eastAsiaTheme="minorEastAsia" w:hAnsiTheme="minorHAnsi" w:cstheme="minorBidi"/>
      <w:kern w:val="2"/>
      <w:sz w:val="18"/>
      <w:szCs w:val="18"/>
    </w:rPr>
  </w:style>
  <w:style w:type="paragraph" w:styleId="ad">
    <w:name w:val="Revision"/>
    <w:hidden/>
    <w:uiPriority w:val="99"/>
    <w:semiHidden/>
    <w:rsid w:val="00C96E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27834">
      <w:bodyDiv w:val="1"/>
      <w:marLeft w:val="0"/>
      <w:marRight w:val="0"/>
      <w:marTop w:val="0"/>
      <w:marBottom w:val="0"/>
      <w:divBdr>
        <w:top w:val="none" w:sz="0" w:space="0" w:color="auto"/>
        <w:left w:val="none" w:sz="0" w:space="0" w:color="auto"/>
        <w:bottom w:val="none" w:sz="0" w:space="0" w:color="auto"/>
        <w:right w:val="none" w:sz="0" w:space="0" w:color="auto"/>
      </w:divBdr>
    </w:div>
    <w:div w:id="88502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uit.jianyanj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yuan lan</cp:lastModifiedBy>
  <cp:revision>11</cp:revision>
  <dcterms:created xsi:type="dcterms:W3CDTF">2024-10-21T07:10:00Z</dcterms:created>
  <dcterms:modified xsi:type="dcterms:W3CDTF">2024-11-04T08:46:00Z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9F563E6799F741CF9F503299A4F02979_13</vt:lpwstr>
  </property>
</Properties>
</file>