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1FD7" w14:textId="77777777" w:rsidR="007B6C0E" w:rsidRDefault="00000000">
      <w:pPr>
        <w:spacing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科之杰新材料集团（广东）有限公司</w:t>
      </w:r>
    </w:p>
    <w:p w14:paraId="59696B92" w14:textId="77777777" w:rsidR="007B6C0E" w:rsidRDefault="00000000">
      <w:pPr>
        <w:spacing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304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不锈钢储罐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招标公告</w:t>
      </w:r>
    </w:p>
    <w:p w14:paraId="3C50B29B" w14:textId="77777777" w:rsidR="007B6C0E" w:rsidRDefault="00000000">
      <w:pPr>
        <w:numPr>
          <w:ilvl w:val="0"/>
          <w:numId w:val="1"/>
        </w:num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招标类别</w:t>
      </w:r>
      <w:r>
        <w:rPr>
          <w:rFonts w:ascii="Times New Roman" w:eastAsia="宋体" w:hAnsi="Times New Roman" w:cs="Times New Roman" w:hint="eastAsia"/>
          <w:b/>
          <w:bCs/>
          <w:sz w:val="24"/>
        </w:rPr>
        <w:t>：</w:t>
      </w:r>
      <w:r>
        <w:rPr>
          <w:rFonts w:asciiTheme="minorEastAsia" w:hAnsiTheme="minorEastAsia" w:hint="eastAsia"/>
          <w:sz w:val="24"/>
          <w:szCs w:val="22"/>
        </w:rPr>
        <w:t>304不锈钢储罐</w:t>
      </w:r>
    </w:p>
    <w:p w14:paraId="7EE0B3BB" w14:textId="77777777" w:rsidR="007B6C0E" w:rsidRDefault="00000000">
      <w:pPr>
        <w:numPr>
          <w:ilvl w:val="0"/>
          <w:numId w:val="1"/>
        </w:num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招标范围</w:t>
      </w:r>
    </w:p>
    <w:p w14:paraId="0D5BFB75" w14:textId="77777777" w:rsidR="007B6C0E" w:rsidRDefault="00000000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概况：本次304不锈钢储罐拟采用集中招标采购方式，项目所在地地址：广东佛山里水镇和顺和</w:t>
      </w:r>
      <w:proofErr w:type="gramStart"/>
      <w:r>
        <w:rPr>
          <w:rFonts w:ascii="宋体" w:eastAsia="宋体" w:hAnsi="宋体" w:cs="宋体" w:hint="eastAsia"/>
          <w:sz w:val="24"/>
        </w:rPr>
        <w:t>桂工业</w:t>
      </w:r>
      <w:proofErr w:type="gramEnd"/>
      <w:r>
        <w:rPr>
          <w:rFonts w:ascii="宋体" w:eastAsia="宋体" w:hAnsi="宋体" w:cs="宋体" w:hint="eastAsia"/>
          <w:sz w:val="24"/>
        </w:rPr>
        <w:t>园A区和平路6号（公司名称：科之杰新材料集团（广东）有限公司）</w:t>
      </w:r>
    </w:p>
    <w:p w14:paraId="1CCA67FC" w14:textId="77777777" w:rsidR="007B6C0E" w:rsidRDefault="00000000">
      <w:pPr>
        <w:numPr>
          <w:ilvl w:val="0"/>
          <w:numId w:val="2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本次招标范围：</w:t>
      </w:r>
      <w:r>
        <w:rPr>
          <w:rFonts w:ascii="Times New Roman" w:eastAsia="宋体" w:hAnsi="Times New Roman" w:cs="Times New Roman" w:hint="eastAsia"/>
          <w:sz w:val="24"/>
        </w:rPr>
        <w:t>科之杰新材料集团（广东）有限公司</w:t>
      </w:r>
      <w:r>
        <w:rPr>
          <w:rFonts w:ascii="Times New Roman" w:eastAsia="宋体" w:hAnsi="Times New Roman" w:cs="Times New Roman" w:hint="eastAsia"/>
          <w:sz w:val="24"/>
        </w:rPr>
        <w:t>26</w:t>
      </w:r>
      <w:r>
        <w:rPr>
          <w:rFonts w:ascii="Times New Roman" w:eastAsia="宋体" w:hAnsi="Times New Roman" w:cs="Times New Roman" w:hint="eastAsia"/>
          <w:sz w:val="24"/>
        </w:rPr>
        <w:t>个</w:t>
      </w:r>
      <w:r>
        <w:rPr>
          <w:rFonts w:asciiTheme="minorEastAsia" w:hAnsiTheme="minorEastAsia" w:hint="eastAsia"/>
          <w:sz w:val="24"/>
          <w:szCs w:val="22"/>
        </w:rPr>
        <w:t>304不锈钢储罐</w:t>
      </w:r>
      <w:r>
        <w:rPr>
          <w:rFonts w:ascii="Times New Roman" w:eastAsia="宋体" w:hAnsi="Times New Roman" w:cs="Times New Roman" w:hint="eastAsia"/>
          <w:sz w:val="24"/>
        </w:rPr>
        <w:t>采购，（</w:t>
      </w:r>
      <w:r>
        <w:rPr>
          <w:rFonts w:ascii="Times New Roman" w:eastAsia="宋体" w:hAnsi="Times New Roman" w:cs="Times New Roman" w:hint="eastAsia"/>
          <w:sz w:val="24"/>
        </w:rPr>
        <w:t>20m</w:t>
      </w:r>
      <w:r>
        <w:rPr>
          <w:rFonts w:ascii="Times New Roman" w:eastAsia="宋体" w:hAnsi="Times New Roman" w:cs="Times New Roman" w:hint="eastAsia"/>
          <w:sz w:val="24"/>
        </w:rPr>
        <w:t>³</w:t>
      </w:r>
      <w:r>
        <w:rPr>
          <w:rFonts w:ascii="Times New Roman" w:eastAsia="宋体" w:hAnsi="Times New Roman" w:cs="Times New Roman" w:hint="eastAsia"/>
          <w:sz w:val="24"/>
        </w:rPr>
        <w:t>304</w:t>
      </w:r>
      <w:r>
        <w:rPr>
          <w:rFonts w:ascii="Times New Roman" w:eastAsia="宋体" w:hAnsi="Times New Roman" w:cs="Times New Roman" w:hint="eastAsia"/>
          <w:sz w:val="24"/>
        </w:rPr>
        <w:t>不锈钢储罐</w:t>
      </w:r>
      <w:r>
        <w:rPr>
          <w:rFonts w:ascii="Times New Roman" w:eastAsia="宋体" w:hAnsi="Times New Roman" w:cs="Times New Roman" w:hint="eastAsia"/>
          <w:sz w:val="24"/>
        </w:rPr>
        <w:t>20</w:t>
      </w:r>
      <w:r>
        <w:rPr>
          <w:rFonts w:ascii="Times New Roman" w:eastAsia="宋体" w:hAnsi="Times New Roman" w:cs="Times New Roman" w:hint="eastAsia"/>
          <w:sz w:val="24"/>
        </w:rPr>
        <w:t>个，</w:t>
      </w:r>
      <w:r>
        <w:rPr>
          <w:rFonts w:ascii="Times New Roman" w:eastAsia="宋体" w:hAnsi="Times New Roman" w:cs="Times New Roman" w:hint="eastAsia"/>
          <w:sz w:val="24"/>
        </w:rPr>
        <w:t>25m</w:t>
      </w:r>
      <w:r>
        <w:rPr>
          <w:rFonts w:ascii="Times New Roman" w:eastAsia="宋体" w:hAnsi="Times New Roman" w:cs="Times New Roman" w:hint="eastAsia"/>
          <w:sz w:val="24"/>
        </w:rPr>
        <w:t>³</w:t>
      </w:r>
      <w:r>
        <w:rPr>
          <w:rFonts w:ascii="Times New Roman" w:eastAsia="宋体" w:hAnsi="Times New Roman" w:cs="Times New Roman" w:hint="eastAsia"/>
          <w:sz w:val="24"/>
        </w:rPr>
        <w:t>304</w:t>
      </w:r>
      <w:r>
        <w:rPr>
          <w:rFonts w:ascii="Times New Roman" w:eastAsia="宋体" w:hAnsi="Times New Roman" w:cs="Times New Roman" w:hint="eastAsia"/>
          <w:sz w:val="24"/>
        </w:rPr>
        <w:t>不锈钢储罐</w:t>
      </w:r>
      <w:r>
        <w:rPr>
          <w:rFonts w:ascii="Times New Roman" w:eastAsia="宋体" w:hAnsi="Times New Roman" w:cs="Times New Roman" w:hint="eastAsia"/>
          <w:sz w:val="24"/>
        </w:rPr>
        <w:t>6</w:t>
      </w:r>
      <w:r>
        <w:rPr>
          <w:rFonts w:ascii="Times New Roman" w:eastAsia="宋体" w:hAnsi="Times New Roman" w:cs="Times New Roman" w:hint="eastAsia"/>
          <w:sz w:val="24"/>
        </w:rPr>
        <w:t>个）要求自主生产，具体数量内容以发布的招标文件为准</w:t>
      </w:r>
      <w:r>
        <w:rPr>
          <w:rFonts w:ascii="Times New Roman" w:eastAsia="宋体" w:hAnsi="Times New Roman" w:cs="Times New Roman"/>
          <w:sz w:val="24"/>
        </w:rPr>
        <w:t>。</w:t>
      </w:r>
    </w:p>
    <w:p w14:paraId="1C03F608" w14:textId="77777777" w:rsidR="007B6C0E" w:rsidRDefault="00000000">
      <w:pPr>
        <w:numPr>
          <w:ilvl w:val="0"/>
          <w:numId w:val="2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招标方式：</w:t>
      </w:r>
      <w:r>
        <w:rPr>
          <w:rFonts w:ascii="Times New Roman" w:eastAsia="宋体" w:hAnsi="Times New Roman" w:cs="Times New Roman" w:hint="eastAsia"/>
          <w:sz w:val="24"/>
        </w:rPr>
        <w:t>公开</w:t>
      </w:r>
      <w:r>
        <w:rPr>
          <w:rFonts w:ascii="Times New Roman" w:eastAsia="宋体" w:hAnsi="Times New Roman" w:cs="Times New Roman"/>
          <w:sz w:val="24"/>
        </w:rPr>
        <w:t>招标。</w:t>
      </w:r>
    </w:p>
    <w:p w14:paraId="5F024F52" w14:textId="77777777" w:rsidR="007B6C0E" w:rsidRDefault="00000000">
      <w:pPr>
        <w:numPr>
          <w:ilvl w:val="0"/>
          <w:numId w:val="2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供货期</w:t>
      </w:r>
      <w:r>
        <w:rPr>
          <w:rFonts w:ascii="Times New Roman" w:eastAsia="宋体" w:hAnsi="Times New Roman" w:cs="Times New Roman"/>
          <w:sz w:val="24"/>
        </w:rPr>
        <w:t>要求：</w:t>
      </w:r>
      <w:r>
        <w:rPr>
          <w:rFonts w:ascii="Times New Roman" w:eastAsia="宋体" w:hAnsi="Times New Roman" w:cs="Times New Roman" w:hint="eastAsia"/>
          <w:sz w:val="24"/>
        </w:rPr>
        <w:t>项目供货期为</w:t>
      </w: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>，预计</w:t>
      </w:r>
      <w:r>
        <w:rPr>
          <w:rFonts w:ascii="Times New Roman" w:eastAsia="宋体" w:hAnsi="Times New Roman" w:cs="Times New Roman"/>
          <w:sz w:val="24"/>
        </w:rPr>
        <w:t>2022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>10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sz w:val="24"/>
        </w:rPr>
        <w:t>15</w:t>
      </w:r>
      <w:r>
        <w:rPr>
          <w:rFonts w:ascii="Times New Roman" w:eastAsia="宋体" w:hAnsi="Times New Roman" w:cs="Times New Roman"/>
          <w:sz w:val="24"/>
        </w:rPr>
        <w:t>日</w:t>
      </w:r>
      <w:r>
        <w:rPr>
          <w:rFonts w:ascii="Times New Roman" w:eastAsia="宋体" w:hAnsi="Times New Roman" w:cs="Times New Roman" w:hint="eastAsia"/>
          <w:sz w:val="24"/>
        </w:rPr>
        <w:t>前签订合同</w:t>
      </w:r>
      <w:r>
        <w:rPr>
          <w:rFonts w:ascii="Times New Roman" w:eastAsia="宋体" w:hAnsi="Times New Roman" w:cs="Times New Roman"/>
          <w:sz w:val="24"/>
        </w:rPr>
        <w:t>，</w:t>
      </w:r>
      <w:r>
        <w:rPr>
          <w:rFonts w:ascii="Times New Roman" w:eastAsia="宋体" w:hAnsi="Times New Roman" w:cs="Times New Roman" w:hint="eastAsia"/>
          <w:sz w:val="24"/>
        </w:rPr>
        <w:t>具体到货时间以招标</w:t>
      </w:r>
      <w:proofErr w:type="gramStart"/>
      <w:r>
        <w:rPr>
          <w:rFonts w:ascii="Times New Roman" w:eastAsia="宋体" w:hAnsi="Times New Roman" w:cs="Times New Roman" w:hint="eastAsia"/>
          <w:sz w:val="24"/>
        </w:rPr>
        <w:t>方项目</w:t>
      </w:r>
      <w:proofErr w:type="gramEnd"/>
      <w:r>
        <w:rPr>
          <w:rFonts w:ascii="Times New Roman" w:eastAsia="宋体" w:hAnsi="Times New Roman" w:cs="Times New Roman" w:hint="eastAsia"/>
          <w:sz w:val="24"/>
        </w:rPr>
        <w:t>进度</w:t>
      </w:r>
      <w:r>
        <w:rPr>
          <w:rFonts w:ascii="Times New Roman" w:eastAsia="宋体" w:hAnsi="Times New Roman" w:cs="Times New Roman"/>
          <w:sz w:val="24"/>
        </w:rPr>
        <w:t>为准。</w:t>
      </w:r>
    </w:p>
    <w:p w14:paraId="76A9E264" w14:textId="77777777" w:rsidR="007B6C0E" w:rsidRDefault="00000000">
      <w:pPr>
        <w:numPr>
          <w:ilvl w:val="0"/>
          <w:numId w:val="1"/>
        </w:num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招标资格要求</w:t>
      </w:r>
    </w:p>
    <w:p w14:paraId="6E5EFBDA" w14:textId="77777777" w:rsidR="007B6C0E" w:rsidRDefault="00000000">
      <w:pPr>
        <w:numPr>
          <w:ilvl w:val="0"/>
          <w:numId w:val="3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企业资质：具有法人资格、有生产能力、能在国内合法销售和提供相应服务的国内外制造商；成立并正常运作超过</w:t>
      </w: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年（提供有效证明材料），三年内未发生不良诚信记录。</w:t>
      </w:r>
    </w:p>
    <w:p w14:paraId="4CF0DF31" w14:textId="77777777" w:rsidR="007B6C0E" w:rsidRDefault="00000000">
      <w:pPr>
        <w:numPr>
          <w:ilvl w:val="0"/>
          <w:numId w:val="3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信誉要求：提供拟采购设备的近三年的销售业绩证明（合同复印件）；</w:t>
      </w:r>
      <w:r>
        <w:rPr>
          <w:rFonts w:ascii="Times New Roman" w:eastAsia="宋体" w:hAnsi="Times New Roman" w:cs="Times New Roman" w:hint="eastAsia"/>
          <w:sz w:val="24"/>
        </w:rPr>
        <w:t>持有特种设备生产许可证（压力管道元件）或特种设备型式实验证书（压力管道元件）</w:t>
      </w:r>
      <w:r>
        <w:rPr>
          <w:rFonts w:ascii="Times New Roman" w:eastAsia="宋体" w:hAnsi="Times New Roman" w:cs="Times New Roman"/>
          <w:sz w:val="24"/>
        </w:rPr>
        <w:t>；进口设备须提供</w:t>
      </w:r>
      <w:r>
        <w:rPr>
          <w:rFonts w:ascii="Times New Roman" w:eastAsia="宋体" w:hAnsi="Times New Roman" w:cs="Times New Roman" w:hint="eastAsia"/>
          <w:sz w:val="24"/>
        </w:rPr>
        <w:t>授权证明。</w:t>
      </w:r>
    </w:p>
    <w:p w14:paraId="4FAF4486" w14:textId="77777777" w:rsidR="007B6C0E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 w:hint="eastAsia"/>
          <w:sz w:val="24"/>
        </w:rPr>
        <w:t>、</w:t>
      </w:r>
      <w:r>
        <w:rPr>
          <w:rFonts w:ascii="Times New Roman" w:eastAsia="宋体" w:hAnsi="Times New Roman" w:cs="Times New Roman"/>
          <w:sz w:val="24"/>
        </w:rPr>
        <w:t>银行资信及企业信用：必须具有良好的银行资信和商业信誉</w:t>
      </w:r>
      <w:r>
        <w:rPr>
          <w:rFonts w:ascii="Times New Roman" w:eastAsia="宋体" w:hAnsi="Times New Roman" w:cs="Times New Roman"/>
          <w:sz w:val="24"/>
        </w:rPr>
        <w:t xml:space="preserve">, </w:t>
      </w:r>
      <w:r>
        <w:rPr>
          <w:rFonts w:ascii="Times New Roman" w:eastAsia="宋体" w:hAnsi="Times New Roman" w:cs="Times New Roman"/>
          <w:sz w:val="24"/>
        </w:rPr>
        <w:t>没有处于被责令停业，财产被接管、冻结、破产和重组等状态。</w:t>
      </w:r>
    </w:p>
    <w:p w14:paraId="11E4ADD6" w14:textId="77777777" w:rsidR="007B6C0E" w:rsidRDefault="00000000">
      <w:pPr>
        <w:numPr>
          <w:ilvl w:val="0"/>
          <w:numId w:val="1"/>
        </w:num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招标报名联系方式</w:t>
      </w:r>
    </w:p>
    <w:p w14:paraId="0CEDA677" w14:textId="77777777" w:rsidR="007B6C0E" w:rsidRDefault="0000000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联系人：</w:t>
      </w:r>
      <w:r>
        <w:rPr>
          <w:rFonts w:ascii="Times New Roman" w:eastAsia="宋体" w:hAnsi="Times New Roman" w:cs="Times New Roman" w:hint="eastAsia"/>
          <w:sz w:val="24"/>
          <w:u w:val="single"/>
        </w:rPr>
        <w:t>谢工</w:t>
      </w:r>
      <w:r>
        <w:rPr>
          <w:rFonts w:ascii="Times New Roman" w:eastAsia="宋体" w:hAnsi="Times New Roman" w:cs="Times New Roman"/>
          <w:sz w:val="24"/>
        </w:rPr>
        <w:t>，联系电话：</w:t>
      </w:r>
      <w:r>
        <w:rPr>
          <w:rFonts w:ascii="Times New Roman" w:hAnsi="Times New Roman" w:cs="Times New Roman" w:hint="eastAsia"/>
          <w:szCs w:val="21"/>
          <w:u w:val="single"/>
        </w:rPr>
        <w:t xml:space="preserve">185 6609 9201   </w:t>
      </w:r>
      <w:r>
        <w:rPr>
          <w:rFonts w:ascii="Times New Roman" w:eastAsia="宋体" w:hAnsi="Times New Roman" w:cs="Times New Roman"/>
          <w:sz w:val="24"/>
        </w:rPr>
        <w:t>报名邮箱：</w:t>
      </w:r>
      <w:r>
        <w:rPr>
          <w:rFonts w:ascii="Times New Roman" w:eastAsia="宋体" w:hAnsi="Times New Roman" w:cs="Times New Roman"/>
          <w:sz w:val="24"/>
          <w:u w:val="single"/>
        </w:rPr>
        <w:t>lxy@lets.com</w:t>
      </w:r>
    </w:p>
    <w:p w14:paraId="1417CDCB" w14:textId="77777777" w:rsidR="007B6C0E" w:rsidRDefault="00000000">
      <w:pPr>
        <w:numPr>
          <w:ilvl w:val="0"/>
          <w:numId w:val="1"/>
        </w:num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报名注意事项：</w:t>
      </w:r>
    </w:p>
    <w:p w14:paraId="703E9ED0" w14:textId="6C78B5C0" w:rsidR="007B6C0E" w:rsidRDefault="00000000">
      <w:pPr>
        <w:numPr>
          <w:ilvl w:val="0"/>
          <w:numId w:val="4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报名供方请于</w:t>
      </w:r>
      <w:r>
        <w:rPr>
          <w:rFonts w:ascii="Times New Roman" w:eastAsia="宋体" w:hAnsi="Times New Roman" w:cs="Times New Roman" w:hint="eastAsia"/>
          <w:sz w:val="24"/>
        </w:rPr>
        <w:t>2022</w:t>
      </w:r>
      <w:r>
        <w:rPr>
          <w:rFonts w:ascii="Times New Roman" w:eastAsia="宋体" w:hAnsi="Times New Roman" w:cs="Times New Roman" w:hint="eastAsia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>9</w:t>
      </w:r>
      <w:r>
        <w:rPr>
          <w:rFonts w:ascii="Times New Roman" w:eastAsia="宋体" w:hAnsi="Times New Roman" w:cs="Times New Roman" w:hint="eastAsia"/>
          <w:sz w:val="24"/>
        </w:rPr>
        <w:t>月</w:t>
      </w:r>
      <w:r>
        <w:rPr>
          <w:rFonts w:ascii="Times New Roman" w:eastAsia="宋体" w:hAnsi="Times New Roman" w:cs="Times New Roman" w:hint="eastAsia"/>
          <w:sz w:val="24"/>
        </w:rPr>
        <w:t>20</w:t>
      </w:r>
      <w:r>
        <w:rPr>
          <w:rFonts w:ascii="Times New Roman" w:eastAsia="宋体" w:hAnsi="Times New Roman" w:cs="Times New Roman" w:hint="eastAsia"/>
          <w:sz w:val="24"/>
        </w:rPr>
        <w:t>日前在建</w:t>
      </w:r>
      <w:proofErr w:type="gramStart"/>
      <w:r>
        <w:rPr>
          <w:rFonts w:ascii="Times New Roman" w:eastAsia="宋体" w:hAnsi="Times New Roman" w:cs="Times New Roman" w:hint="eastAsia"/>
          <w:sz w:val="24"/>
        </w:rPr>
        <w:t>研</w:t>
      </w:r>
      <w:proofErr w:type="gramEnd"/>
      <w:r>
        <w:rPr>
          <w:rFonts w:ascii="Times New Roman" w:eastAsia="宋体" w:hAnsi="Times New Roman" w:cs="Times New Roman" w:hint="eastAsia"/>
          <w:sz w:val="24"/>
        </w:rPr>
        <w:t>家商城完成商家入驻操作和招标报名，建</w:t>
      </w:r>
      <w:proofErr w:type="gramStart"/>
      <w:r>
        <w:rPr>
          <w:rFonts w:ascii="Times New Roman" w:eastAsia="宋体" w:hAnsi="Times New Roman" w:cs="Times New Roman" w:hint="eastAsia"/>
          <w:sz w:val="24"/>
        </w:rPr>
        <w:t>研</w:t>
      </w:r>
      <w:proofErr w:type="gramEnd"/>
      <w:r>
        <w:rPr>
          <w:rFonts w:ascii="Times New Roman" w:eastAsia="宋体" w:hAnsi="Times New Roman" w:cs="Times New Roman" w:hint="eastAsia"/>
          <w:sz w:val="24"/>
        </w:rPr>
        <w:t>家商城商家入驻操作指导：</w:t>
      </w:r>
      <w:r w:rsidR="0059133E" w:rsidRPr="0059133E">
        <w:rPr>
          <w:rFonts w:ascii="Times New Roman" w:eastAsia="宋体" w:hAnsi="Times New Roman" w:cs="Times New Roman"/>
          <w:sz w:val="24"/>
        </w:rPr>
        <w:t>https://www.jianyanjia.com/article/detail/21.html</w:t>
      </w:r>
      <w:r>
        <w:rPr>
          <w:rFonts w:ascii="Times New Roman" w:eastAsia="宋体" w:hAnsi="Times New Roman" w:cs="Times New Roman" w:hint="eastAsia"/>
          <w:sz w:val="24"/>
        </w:rPr>
        <w:t>。建研家商城客服热线：</w:t>
      </w:r>
      <w:r>
        <w:rPr>
          <w:rFonts w:ascii="Times New Roman" w:eastAsia="宋体" w:hAnsi="Times New Roman" w:cs="Times New Roman" w:hint="eastAsia"/>
          <w:sz w:val="24"/>
        </w:rPr>
        <w:t>0592-2982398</w:t>
      </w:r>
      <w:r>
        <w:rPr>
          <w:rFonts w:ascii="Times New Roman" w:eastAsia="宋体" w:hAnsi="Times New Roman" w:cs="Times New Roman" w:hint="eastAsia"/>
          <w:sz w:val="24"/>
        </w:rPr>
        <w:t>。</w:t>
      </w:r>
    </w:p>
    <w:p w14:paraId="2D5F8900" w14:textId="77777777" w:rsidR="007B6C0E" w:rsidRDefault="00000000">
      <w:pPr>
        <w:numPr>
          <w:ilvl w:val="0"/>
          <w:numId w:val="4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lastRenderedPageBreak/>
        <w:t>企业资质、质量管理体系认证证书、业绩等资料请发送报名邮箱，</w:t>
      </w:r>
      <w:r>
        <w:rPr>
          <w:rFonts w:ascii="Times New Roman" w:eastAsia="宋体" w:hAnsi="Times New Roman" w:cs="Times New Roman"/>
          <w:sz w:val="24"/>
        </w:rPr>
        <w:t>邮件名：</w:t>
      </w:r>
      <w:r>
        <w:rPr>
          <w:rFonts w:ascii="Times New Roman" w:eastAsia="宋体" w:hAnsi="Times New Roman" w:cs="Times New Roman" w:hint="eastAsia"/>
          <w:sz w:val="24"/>
        </w:rPr>
        <w:t>科之杰新材料集团（广东）有限公司不锈钢储罐投标文件</w:t>
      </w:r>
      <w:r>
        <w:rPr>
          <w:rFonts w:ascii="Times New Roman" w:eastAsia="宋体" w:hAnsi="Times New Roman" w:cs="Times New Roman"/>
          <w:sz w:val="24"/>
        </w:rPr>
        <w:t>+XXX</w:t>
      </w:r>
      <w:r>
        <w:rPr>
          <w:rFonts w:ascii="Times New Roman" w:eastAsia="宋体" w:hAnsi="Times New Roman" w:cs="Times New Roman"/>
          <w:sz w:val="24"/>
        </w:rPr>
        <w:t>有限公司，</w:t>
      </w:r>
      <w:r>
        <w:rPr>
          <w:rFonts w:ascii="Times New Roman" w:eastAsia="宋体" w:hAnsi="Times New Roman" w:cs="Times New Roman" w:hint="eastAsia"/>
          <w:sz w:val="24"/>
        </w:rPr>
        <w:t>所有资料做成一份</w:t>
      </w:r>
      <w:r>
        <w:rPr>
          <w:rFonts w:ascii="Times New Roman" w:eastAsia="宋体" w:hAnsi="Times New Roman" w:cs="Times New Roman"/>
          <w:sz w:val="24"/>
        </w:rPr>
        <w:t>PDF</w:t>
      </w:r>
      <w:r>
        <w:rPr>
          <w:rFonts w:ascii="Times New Roman" w:eastAsia="宋体" w:hAnsi="Times New Roman" w:cs="Times New Roman" w:hint="eastAsia"/>
          <w:sz w:val="24"/>
        </w:rPr>
        <w:t>文件（文件名与邮件名一致），</w:t>
      </w:r>
      <w:r>
        <w:rPr>
          <w:rFonts w:ascii="Times New Roman" w:eastAsia="宋体" w:hAnsi="Times New Roman" w:cs="Times New Roman"/>
          <w:sz w:val="24"/>
        </w:rPr>
        <w:t>邮件内需告知联系人及联系方式；</w:t>
      </w:r>
    </w:p>
    <w:p w14:paraId="45178D28" w14:textId="77777777" w:rsidR="007B6C0E" w:rsidRDefault="00000000">
      <w:pPr>
        <w:numPr>
          <w:ilvl w:val="0"/>
          <w:numId w:val="4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报名联系人需为公司分管经营、市场的负责人及以上；</w:t>
      </w:r>
    </w:p>
    <w:p w14:paraId="338F0E4D" w14:textId="77777777" w:rsidR="007B6C0E" w:rsidRDefault="00000000">
      <w:pPr>
        <w:numPr>
          <w:ilvl w:val="0"/>
          <w:numId w:val="4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符合资格要求的报名单位，经审查存在关联关系，最多允许一家单位入围；</w:t>
      </w:r>
    </w:p>
    <w:p w14:paraId="1224607D" w14:textId="77777777" w:rsidR="007B6C0E" w:rsidRDefault="00000000">
      <w:pPr>
        <w:numPr>
          <w:ilvl w:val="0"/>
          <w:numId w:val="4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所有报名单位须均为直营，不得挂靠</w:t>
      </w:r>
      <w:r>
        <w:rPr>
          <w:rFonts w:ascii="Times New Roman" w:eastAsia="宋体" w:hAnsi="Times New Roman" w:cs="Times New Roman" w:hint="eastAsia"/>
          <w:sz w:val="24"/>
        </w:rPr>
        <w:t>。</w:t>
      </w:r>
    </w:p>
    <w:p w14:paraId="18965DF3" w14:textId="77777777" w:rsidR="007B6C0E" w:rsidRDefault="00000000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六、截止时间</w:t>
      </w:r>
      <w:r>
        <w:rPr>
          <w:rFonts w:ascii="Times New Roman" w:eastAsia="宋体" w:hAnsi="Times New Roman" w:cs="Times New Roman" w:hint="eastAsia"/>
          <w:b/>
          <w:bCs/>
          <w:sz w:val="24"/>
        </w:rPr>
        <w:t>：</w:t>
      </w:r>
      <w:r>
        <w:rPr>
          <w:rFonts w:ascii="Times New Roman" w:eastAsia="宋体" w:hAnsi="Times New Roman" w:cs="Times New Roman"/>
          <w:sz w:val="24"/>
        </w:rPr>
        <w:t>2022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>9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 w:hint="eastAsia"/>
          <w:sz w:val="24"/>
        </w:rPr>
        <w:t>20</w:t>
      </w:r>
      <w:r>
        <w:rPr>
          <w:rFonts w:ascii="Times New Roman" w:eastAsia="宋体" w:hAnsi="Times New Roman" w:cs="Times New Roman"/>
          <w:sz w:val="24"/>
        </w:rPr>
        <w:t>日</w:t>
      </w:r>
      <w:r>
        <w:rPr>
          <w:rFonts w:ascii="Times New Roman" w:eastAsia="宋体" w:hAnsi="Times New Roman" w:cs="Times New Roman"/>
          <w:sz w:val="24"/>
        </w:rPr>
        <w:t>12:00</w:t>
      </w:r>
      <w:r>
        <w:rPr>
          <w:rFonts w:ascii="Times New Roman" w:eastAsia="宋体" w:hAnsi="Times New Roman" w:cs="Times New Roman" w:hint="eastAsia"/>
          <w:sz w:val="24"/>
        </w:rPr>
        <w:t>前。</w:t>
      </w:r>
    </w:p>
    <w:sectPr w:rsidR="007B6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25C22"/>
    <w:multiLevelType w:val="singleLevel"/>
    <w:tmpl w:val="A0925C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42BF1E3"/>
    <w:multiLevelType w:val="singleLevel"/>
    <w:tmpl w:val="C42BF1E3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B4AE8FD"/>
    <w:multiLevelType w:val="singleLevel"/>
    <w:tmpl w:val="0B4AE8FD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1359BCF5"/>
    <w:multiLevelType w:val="singleLevel"/>
    <w:tmpl w:val="1359BCF5"/>
    <w:lvl w:ilvl="0">
      <w:start w:val="1"/>
      <w:numFmt w:val="decimal"/>
      <w:suff w:val="nothing"/>
      <w:lvlText w:val="%1、"/>
      <w:lvlJc w:val="left"/>
    </w:lvl>
  </w:abstractNum>
  <w:num w:numId="1" w16cid:durableId="286740373">
    <w:abstractNumId w:val="0"/>
  </w:num>
  <w:num w:numId="2" w16cid:durableId="853689930">
    <w:abstractNumId w:val="1"/>
  </w:num>
  <w:num w:numId="3" w16cid:durableId="893614815">
    <w:abstractNumId w:val="3"/>
  </w:num>
  <w:num w:numId="4" w16cid:durableId="1868450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wNTdjZjgzMjJlMmRiMzMzOGNhMGJmZGM3NTBlZTIifQ=="/>
  </w:docVars>
  <w:rsids>
    <w:rsidRoot w:val="007C17B4"/>
    <w:rsid w:val="0004507B"/>
    <w:rsid w:val="00061A66"/>
    <w:rsid w:val="000704E9"/>
    <w:rsid w:val="000C5564"/>
    <w:rsid w:val="000C6929"/>
    <w:rsid w:val="000C7B66"/>
    <w:rsid w:val="000D4301"/>
    <w:rsid w:val="00104DA8"/>
    <w:rsid w:val="001107E1"/>
    <w:rsid w:val="00125652"/>
    <w:rsid w:val="001C7955"/>
    <w:rsid w:val="00235314"/>
    <w:rsid w:val="00294BA4"/>
    <w:rsid w:val="002A613C"/>
    <w:rsid w:val="002C0A99"/>
    <w:rsid w:val="002C0C45"/>
    <w:rsid w:val="00347AD0"/>
    <w:rsid w:val="0038403A"/>
    <w:rsid w:val="004120B0"/>
    <w:rsid w:val="004374BC"/>
    <w:rsid w:val="004A0D4C"/>
    <w:rsid w:val="004D7DB9"/>
    <w:rsid w:val="00530D2F"/>
    <w:rsid w:val="0059133E"/>
    <w:rsid w:val="00595A0F"/>
    <w:rsid w:val="005A10EE"/>
    <w:rsid w:val="005D3D83"/>
    <w:rsid w:val="005D6BB1"/>
    <w:rsid w:val="005F7BA5"/>
    <w:rsid w:val="006500DB"/>
    <w:rsid w:val="00684BFE"/>
    <w:rsid w:val="006C1122"/>
    <w:rsid w:val="0072705B"/>
    <w:rsid w:val="00792C63"/>
    <w:rsid w:val="007B6C0E"/>
    <w:rsid w:val="007C17B4"/>
    <w:rsid w:val="00876364"/>
    <w:rsid w:val="008A5FAA"/>
    <w:rsid w:val="008B788F"/>
    <w:rsid w:val="008D2274"/>
    <w:rsid w:val="008E0557"/>
    <w:rsid w:val="00910536"/>
    <w:rsid w:val="00962D63"/>
    <w:rsid w:val="009F71A3"/>
    <w:rsid w:val="00A37E5E"/>
    <w:rsid w:val="00A439FA"/>
    <w:rsid w:val="00A467AD"/>
    <w:rsid w:val="00A94122"/>
    <w:rsid w:val="00AB6093"/>
    <w:rsid w:val="00AC3E17"/>
    <w:rsid w:val="00AF390E"/>
    <w:rsid w:val="00B11D49"/>
    <w:rsid w:val="00B149AB"/>
    <w:rsid w:val="00BF654E"/>
    <w:rsid w:val="00BF72F3"/>
    <w:rsid w:val="00C05D9B"/>
    <w:rsid w:val="00C50D2B"/>
    <w:rsid w:val="00C83F10"/>
    <w:rsid w:val="00C90615"/>
    <w:rsid w:val="00C94584"/>
    <w:rsid w:val="00CF79CE"/>
    <w:rsid w:val="00D02147"/>
    <w:rsid w:val="00D25B99"/>
    <w:rsid w:val="00D610C7"/>
    <w:rsid w:val="00D72DBA"/>
    <w:rsid w:val="00DA7F49"/>
    <w:rsid w:val="00DC41F2"/>
    <w:rsid w:val="00E20B58"/>
    <w:rsid w:val="00E31D66"/>
    <w:rsid w:val="00E673AB"/>
    <w:rsid w:val="00EA7615"/>
    <w:rsid w:val="00EB09C0"/>
    <w:rsid w:val="00EB4E65"/>
    <w:rsid w:val="00EB62DB"/>
    <w:rsid w:val="00F2103D"/>
    <w:rsid w:val="00F25B00"/>
    <w:rsid w:val="00F37072"/>
    <w:rsid w:val="00F46FD0"/>
    <w:rsid w:val="00F65E74"/>
    <w:rsid w:val="04F349DA"/>
    <w:rsid w:val="0B9F200A"/>
    <w:rsid w:val="16352CA9"/>
    <w:rsid w:val="163A3494"/>
    <w:rsid w:val="19AF72FD"/>
    <w:rsid w:val="1A3B39AB"/>
    <w:rsid w:val="1AEF09EE"/>
    <w:rsid w:val="27006E67"/>
    <w:rsid w:val="2A67294D"/>
    <w:rsid w:val="31DA582B"/>
    <w:rsid w:val="32EC0770"/>
    <w:rsid w:val="4268152A"/>
    <w:rsid w:val="44CD30D2"/>
    <w:rsid w:val="46824A13"/>
    <w:rsid w:val="4B53235D"/>
    <w:rsid w:val="4EEF739D"/>
    <w:rsid w:val="4F67575F"/>
    <w:rsid w:val="530E1401"/>
    <w:rsid w:val="590F5807"/>
    <w:rsid w:val="5F2D4BAB"/>
    <w:rsid w:val="610861F0"/>
    <w:rsid w:val="63E73867"/>
    <w:rsid w:val="64F26A8D"/>
    <w:rsid w:val="654508DB"/>
    <w:rsid w:val="6619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C3820"/>
  <w15:docId w15:val="{19CFD273-3131-4F25-9FE1-456639DA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</dc:creator>
  <cp:lastModifiedBy>lan yuan</cp:lastModifiedBy>
  <cp:revision>51</cp:revision>
  <dcterms:created xsi:type="dcterms:W3CDTF">2022-02-10T05:47:00Z</dcterms:created>
  <dcterms:modified xsi:type="dcterms:W3CDTF">2022-09-09T07:28:00Z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834036AC6E784B0AB8191B4091EBD7C1</vt:lpwstr>
  </property>
</Properties>
</file>